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46B" w14:textId="77777777" w:rsidR="00150563" w:rsidRPr="009C1657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C1657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D2957" w:rsidRDefault="0015056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D2957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3C31D30F" w:rsidR="00B323E2" w:rsidRPr="00AD2957" w:rsidRDefault="00066E7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245E9"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年度職業実践専門課程等を通じた専修学校の質保証・向上の推進</w:t>
            </w:r>
            <w:r w:rsidR="00E245E9"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</w:p>
          <w:p w14:paraId="64256C5C" w14:textId="7E3C63F4" w:rsidR="00E245E9" w:rsidRPr="00AD2957" w:rsidRDefault="00E245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（２）教職員の資質能力向上の推進②教職員研修プログラムの構築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</w:r>
          </w:p>
        </w:tc>
      </w:tr>
      <w:tr w:rsidR="00150563" w:rsidRPr="00AD2957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D2957" w:rsidRDefault="00C469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一般社団法人全国専門学校教育研究会</w:t>
            </w:r>
          </w:p>
        </w:tc>
      </w:tr>
    </w:tbl>
    <w:p w14:paraId="4F3ABFB9" w14:textId="77777777" w:rsidR="00150563" w:rsidRPr="00AD2957" w:rsidRDefault="0015056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5"/>
        <w:gridCol w:w="7417"/>
      </w:tblGrid>
      <w:tr w:rsidR="00150563" w:rsidRPr="00AD2957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7B2F5B82" w:rsidR="00150563" w:rsidRPr="00AD2957" w:rsidRDefault="003C11A6" w:rsidP="005245BB">
            <w:pPr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第</w:t>
            </w:r>
            <w:r w:rsidR="001E52BC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回教員研修プログラム開発委員会</w:t>
            </w:r>
          </w:p>
        </w:tc>
      </w:tr>
      <w:tr w:rsidR="00150563" w:rsidRPr="00AD2957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4FB49C22" w:rsidR="00150563" w:rsidRPr="00AD2957" w:rsidRDefault="00EE7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令和</w:t>
            </w:r>
            <w:r w:rsidR="007328F6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4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年</w:t>
            </w:r>
            <w:r w:rsidR="001E52B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11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月</w:t>
            </w:r>
            <w:r w:rsidR="001E52B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8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>日（</w:t>
            </w:r>
            <w:r w:rsidR="001E52B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火</w:t>
            </w:r>
            <w:r w:rsidRPr="00AD2957"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</w:rPr>
              <w:t xml:space="preserve">）　</w:t>
            </w:r>
            <w:r w:rsidR="003C11A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</w:t>
            </w:r>
            <w:r w:rsidR="001E52B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時</w:t>
            </w:r>
            <w:r w:rsidR="003C11A6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186D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分～</w:t>
            </w:r>
            <w:r w:rsidR="00186D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</w:t>
            </w:r>
            <w:r w:rsidR="001E52BC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1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時</w:t>
            </w:r>
            <w:r w:rsidR="009D3B02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186D34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0</w:t>
            </w:r>
            <w:r w:rsidR="005D420F" w:rsidRPr="00AD2957"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</w:rPr>
              <w:t>分</w:t>
            </w:r>
          </w:p>
        </w:tc>
      </w:tr>
      <w:tr w:rsidR="00150563" w:rsidRPr="00AD2957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5F7A48E5" w:rsidR="003C11A6" w:rsidRPr="00AD2957" w:rsidRDefault="001E52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</w:t>
            </w:r>
          </w:p>
        </w:tc>
      </w:tr>
      <w:tr w:rsidR="00150563" w:rsidRPr="00AD2957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449EBF74" w14:textId="6D27B604" w:rsidR="00186D34" w:rsidRDefault="00815A0D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委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員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等</w:t>
            </w: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>高岡　信吾、岡村　慎一、</w:t>
            </w:r>
            <w:r w:rsidR="00186D34">
              <w:rPr>
                <w:rFonts w:asciiTheme="majorEastAsia" w:eastAsiaTheme="majorEastAsia" w:hAnsiTheme="majorEastAsia" w:hint="eastAsia"/>
                <w:sz w:val="24"/>
                <w:szCs w:val="24"/>
              </w:rPr>
              <w:t>上里　政光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、猪俣　昇、</w:t>
            </w:r>
          </w:p>
          <w:p w14:paraId="277E981D" w14:textId="547CF86A" w:rsidR="003C11A6" w:rsidRDefault="003C11A6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植上　一希</w:t>
            </w:r>
            <w:r w:rsidR="001E52BC">
              <w:rPr>
                <w:rFonts w:asciiTheme="majorEastAsia" w:eastAsiaTheme="majorEastAsia" w:hAnsiTheme="majorEastAsia" w:hint="eastAsia"/>
                <w:sz w:val="24"/>
                <w:szCs w:val="24"/>
              </w:rPr>
              <w:t>、菊池　裕生</w:t>
            </w:r>
          </w:p>
          <w:p w14:paraId="7A9A3A59" w14:textId="53EF52F8" w:rsidR="003C11A6" w:rsidRDefault="003C11A6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計6名</w:t>
            </w:r>
          </w:p>
          <w:p w14:paraId="4A17D824" w14:textId="77777777" w:rsidR="00970787" w:rsidRDefault="00186D34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請負</w:t>
            </w:r>
            <w:r w:rsidR="00970787"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t>業者：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飯塚　正成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計１名</w:t>
            </w:r>
          </w:p>
          <w:p w14:paraId="2DBF92AB" w14:textId="265B017A" w:rsidR="003C11A6" w:rsidRPr="00186D34" w:rsidRDefault="003C11A6" w:rsidP="00186D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合計7名</w:t>
            </w:r>
          </w:p>
        </w:tc>
      </w:tr>
      <w:tr w:rsidR="00150563" w:rsidRPr="00AD2957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D2957" w:rsidRDefault="007D02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/>
                <w:sz w:val="24"/>
                <w:szCs w:val="24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3A37315C" w14:textId="62F3A2EF" w:rsidR="009D3B02" w:rsidRDefault="00163AF3" w:rsidP="00A12579">
            <w:pPr>
              <w:pStyle w:val="ac"/>
              <w:widowControl w:val="0"/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B02">
              <w:rPr>
                <w:rFonts w:asciiTheme="majorEastAsia" w:eastAsiaTheme="majorEastAsia" w:hAnsiTheme="majorEastAsia" w:hint="eastAsia"/>
                <w:sz w:val="24"/>
                <w:szCs w:val="24"/>
              </w:rPr>
              <w:t>ICT活用</w:t>
            </w:r>
            <w:r w:rsidR="003C11A6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研修プログラム開発ワーキング</w:t>
            </w:r>
            <w:r w:rsid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（猪俣）</w:t>
            </w:r>
          </w:p>
          <w:p w14:paraId="29CE2B2D" w14:textId="304D2D63" w:rsidR="00144A71" w:rsidRDefault="009D3B02" w:rsidP="009D3B02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岡山・熊谷での研修を終えていくつかの成功点・改善点が浮き彫りになりました。</w:t>
            </w:r>
          </w:p>
          <w:p w14:paraId="2CD788BD" w14:textId="1A4359B2" w:rsidR="00144A71" w:rsidRPr="00144A71" w:rsidRDefault="00144A71" w:rsidP="00144A71">
            <w:pPr>
              <w:pStyle w:val="ac"/>
              <w:widowControl w:val="0"/>
              <w:numPr>
                <w:ilvl w:val="1"/>
                <w:numId w:val="16"/>
              </w:num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他校の事例紹介は、事前講座の映像で紹介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した方が良い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63A58476" w14:textId="1201157D" w:rsidR="00144A71" w:rsidRPr="00144A71" w:rsidRDefault="00144A71" w:rsidP="00144A71">
            <w:pPr>
              <w:pStyle w:val="ac"/>
              <w:widowControl w:val="0"/>
              <w:numPr>
                <w:ilvl w:val="1"/>
                <w:numId w:val="16"/>
              </w:num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対面講座の前半と後半の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学習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順序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を入れ替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た方がスムーズ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482216B5" w14:textId="0015A3F8" w:rsidR="00144A71" w:rsidRPr="00144A71" w:rsidRDefault="00144A71" w:rsidP="00144A71">
            <w:pPr>
              <w:pStyle w:val="ac"/>
              <w:widowControl w:val="0"/>
              <w:numPr>
                <w:ilvl w:val="1"/>
                <w:numId w:val="16"/>
              </w:num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事前課題のレポート発表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参加者の相互評価と講師による助言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で実施する。</w:t>
            </w:r>
          </w:p>
          <w:p w14:paraId="5ECE0262" w14:textId="2FDCF4AE" w:rsidR="00144A71" w:rsidRDefault="00144A71" w:rsidP="00144A71">
            <w:pPr>
              <w:pStyle w:val="ac"/>
              <w:widowControl w:val="0"/>
              <w:numPr>
                <w:ilvl w:val="1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令和３年度の実証講座参加者のリアルお悩み事例を使って個人ワーク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実践的なものとする。</w:t>
            </w:r>
          </w:p>
          <w:p w14:paraId="4AA38044" w14:textId="7E5F511B" w:rsidR="00144A71" w:rsidRDefault="00144A71" w:rsidP="00144A71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といったことを加味し、年末に実施する検証研修で試したいと思っています。</w:t>
            </w:r>
          </w:p>
          <w:p w14:paraId="79BD855B" w14:textId="77777777" w:rsidR="00144A71" w:rsidRDefault="00144A71" w:rsidP="00144A71">
            <w:pPr>
              <w:widowControl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・意見としては、</w:t>
            </w:r>
          </w:p>
          <w:p w14:paraId="0F5ABB7A" w14:textId="76B1FEAC" w:rsidR="00144A71" w:rsidRDefault="00144A71" w:rsidP="00144A71">
            <w:pPr>
              <w:widowControl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学習の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順番の入れ替えは研修の組み立てとして、前年よりもスムーズ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に進行している</w:t>
            </w: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。事前学習に他校の事例を入れたことで、対面研修の内容をさらに充実できた。</w:t>
            </w:r>
          </w:p>
          <w:p w14:paraId="26D6EEC5" w14:textId="52996C24" w:rsidR="00144A71" w:rsidRPr="00144A71" w:rsidRDefault="00144A71" w:rsidP="00144A71">
            <w:pPr>
              <w:widowControl w:val="0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「アダプティブラーニング」と「ICT活用」については更なる工夫が必要。</w:t>
            </w:r>
          </w:p>
          <w:p w14:paraId="542C92D6" w14:textId="62D671B3" w:rsidR="00144A71" w:rsidRDefault="00144A71" w:rsidP="00144A71">
            <w:pPr>
              <w:widowControl w:val="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4A71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講座の組み立てを小変更することで「先生に気づき」を与える構成を検討する。</w:t>
            </w:r>
          </w:p>
          <w:p w14:paraId="1615D927" w14:textId="37461BEC" w:rsidR="00144A71" w:rsidRDefault="00144A71" w:rsidP="009D3B02">
            <w:pPr>
              <w:widowControl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・今後は、</w:t>
            </w:r>
            <w:r w:rsid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アダプティブラーニングとICT活用についての工夫を検討し、12月以降の研修に生かしていく。</w:t>
            </w:r>
          </w:p>
          <w:p w14:paraId="197AADD6" w14:textId="77777777" w:rsidR="00144A71" w:rsidRPr="00144A71" w:rsidRDefault="00144A71" w:rsidP="009D3B02">
            <w:pPr>
              <w:widowControl w:val="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42005195" w14:textId="08C2DD85" w:rsidR="00163AF3" w:rsidRPr="009D3B02" w:rsidRDefault="00163AF3" w:rsidP="00163AF3">
            <w:pPr>
              <w:pStyle w:val="ac"/>
              <w:widowControl w:val="0"/>
              <w:numPr>
                <w:ilvl w:val="0"/>
                <w:numId w:val="16"/>
              </w:num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3B02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学習評価</w:t>
            </w:r>
            <w:r w:rsidR="00FB0F9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研修プログラム開発ワーキング</w:t>
            </w:r>
            <w:r w:rsidR="005939B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（植上）</w:t>
            </w:r>
          </w:p>
          <w:p w14:paraId="32C3B1DC" w14:textId="682EEC5E" w:rsidR="00A5466F" w:rsidRPr="00E354F9" w:rsidRDefault="00E354F9" w:rsidP="00E354F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進捗状況報告</w:t>
            </w:r>
          </w:p>
          <w:p w14:paraId="2E840146" w14:textId="0188C3D2" w:rsidR="00E354F9" w:rsidRPr="00E354F9" w:rsidRDefault="00E354F9" w:rsidP="00E354F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10月から</w:t>
            </w:r>
            <w:r w:rsidRP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3・4時間目のプログラム案の検討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に着手している、アクションリサーチ等の情報から現在組み立てているところです。</w:t>
            </w:r>
          </w:p>
          <w:p w14:paraId="6030B063" w14:textId="1C07AC12" w:rsidR="00E354F9" w:rsidRDefault="00E354F9" w:rsidP="00E354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・今後の研修日程としては、</w:t>
            </w:r>
          </w:p>
          <w:p w14:paraId="33C75383" w14:textId="3A567546" w:rsidR="00E354F9" w:rsidRPr="00E354F9" w:rsidRDefault="00E354F9" w:rsidP="00E354F9">
            <w:pPr>
              <w:ind w:leftChars="159" w:left="476" w:hangingChars="59" w:hanging="14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P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沖縄会場　12月9日　13:30～16:30（研修）　16:30～17:30（振り返り）　講師：佐藤、小田</w:t>
            </w:r>
          </w:p>
          <w:p w14:paraId="00DBA13C" w14:textId="38893373" w:rsidR="00E354F9" w:rsidRPr="00E354F9" w:rsidRDefault="00E354F9" w:rsidP="00E354F9">
            <w:pPr>
              <w:ind w:leftChars="159" w:left="476" w:hangingChars="59" w:hanging="14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P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京都会場　12月23日　10:00～13:00（研修）　13:00～14：00（振り返り）　講師：小田、丹田</w:t>
            </w:r>
          </w:p>
          <w:p w14:paraId="04C529B5" w14:textId="7849EE84" w:rsidR="00E354F9" w:rsidRPr="00E354F9" w:rsidRDefault="00E354F9" w:rsidP="00E354F9">
            <w:pPr>
              <w:ind w:leftChars="159" w:left="476" w:hangingChars="59" w:hanging="142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Pr="00E354F9">
              <w:rPr>
                <w:rFonts w:asciiTheme="majorEastAsia" w:eastAsiaTheme="majorEastAsia" w:hAnsiTheme="majorEastAsia" w:hint="eastAsia"/>
                <w:sz w:val="24"/>
                <w:szCs w:val="24"/>
              </w:rPr>
              <w:t>岡山会場　 1月12日　 13:00～16:00（研修）　16:00～17:00（振り返り）   講師：佐藤、植上</w:t>
            </w:r>
          </w:p>
          <w:p w14:paraId="3A0FAD9C" w14:textId="77777777" w:rsidR="00A5466F" w:rsidRDefault="00E354F9" w:rsidP="00E354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に開催を予定しており、</w:t>
            </w:r>
            <w:r w:rsidR="00A5466F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研修終了後に振り返りを行い、すぐさま次回の研修につなげるように運営する。</w:t>
            </w:r>
          </w:p>
          <w:p w14:paraId="7DE11D05" w14:textId="2F814EE3" w:rsidR="00A5466F" w:rsidRDefault="00A5466F" w:rsidP="00A5466F">
            <w:pPr>
              <w:rPr>
                <w:rFonts w:asciiTheme="majorEastAsia" w:eastAsiaTheme="majorEastAsia" w:hAnsiTheme="majorEastAsia" w:cs="Arial"/>
                <w:color w:val="1D1C1D"/>
                <w:sz w:val="24"/>
                <w:szCs w:val="24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  <w:t>・研修の目的や内容については、第1回で報告した内容から変更はない。</w:t>
            </w:r>
          </w:p>
          <w:p w14:paraId="67B2C1D5" w14:textId="6B2ECFA7" w:rsidR="00A5466F" w:rsidRPr="009D3B02" w:rsidRDefault="00A5466F" w:rsidP="00A5466F">
            <w:pPr>
              <w:rPr>
                <w:rFonts w:asciiTheme="majorEastAsia" w:eastAsiaTheme="majorEastAsia" w:hAnsiTheme="majorEastAsia" w:cs="Arial" w:hint="eastAsia"/>
                <w:color w:val="1D1C1D"/>
                <w:sz w:val="24"/>
                <w:szCs w:val="24"/>
                <w:shd w:val="clear" w:color="auto" w:fill="FFFFFF"/>
              </w:rPr>
            </w:pPr>
          </w:p>
        </w:tc>
      </w:tr>
      <w:tr w:rsidR="00F4399C" w:rsidRPr="00AD2957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D2957" w:rsidRDefault="00F439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2957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0C45AD6" w14:textId="39459D85" w:rsidR="00186D34" w:rsidRPr="00AD2957" w:rsidDel="0062003E" w:rsidRDefault="00186D34" w:rsidP="00C351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9AADBB6" w14:textId="77777777" w:rsidR="001D5226" w:rsidRDefault="001D5226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07EDD0A6" w14:textId="426722B2" w:rsidR="00150563" w:rsidRPr="009C1657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9C1657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9C1657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BD95" w14:textId="77777777" w:rsidR="00D02D51" w:rsidRDefault="00D02D51">
      <w:r>
        <w:separator/>
      </w:r>
    </w:p>
  </w:endnote>
  <w:endnote w:type="continuationSeparator" w:id="0">
    <w:p w14:paraId="05D23932" w14:textId="77777777" w:rsidR="00D02D51" w:rsidRDefault="00D0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5B10" w14:textId="77777777" w:rsidR="00D02D51" w:rsidRDefault="00D02D51">
      <w:r>
        <w:separator/>
      </w:r>
    </w:p>
  </w:footnote>
  <w:footnote w:type="continuationSeparator" w:id="0">
    <w:p w14:paraId="563B40E8" w14:textId="77777777" w:rsidR="00D02D51" w:rsidRDefault="00D0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98D0" w14:textId="77777777" w:rsidR="00992DED" w:rsidRDefault="00992DED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804"/>
    <w:multiLevelType w:val="hybridMultilevel"/>
    <w:tmpl w:val="E20A1664"/>
    <w:lvl w:ilvl="0" w:tplc="65D40F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2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7" w15:restartNumberingAfterBreak="0">
    <w:nsid w:val="1A0B5B4F"/>
    <w:multiLevelType w:val="hybridMultilevel"/>
    <w:tmpl w:val="675484EC"/>
    <w:lvl w:ilvl="0" w:tplc="240E8E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9" w15:restartNumberingAfterBreak="0">
    <w:nsid w:val="28AA424F"/>
    <w:multiLevelType w:val="hybridMultilevel"/>
    <w:tmpl w:val="E330658E"/>
    <w:lvl w:ilvl="0" w:tplc="49E68A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0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1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3" w15:restartNumberingAfterBreak="0">
    <w:nsid w:val="41651314"/>
    <w:multiLevelType w:val="hybridMultilevel"/>
    <w:tmpl w:val="093A5EF4"/>
    <w:lvl w:ilvl="0" w:tplc="A360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232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0196348">
    <w:abstractNumId w:val="17"/>
  </w:num>
  <w:num w:numId="2" w16cid:durableId="433671204">
    <w:abstractNumId w:val="8"/>
  </w:num>
  <w:num w:numId="3" w16cid:durableId="288324750">
    <w:abstractNumId w:val="1"/>
  </w:num>
  <w:num w:numId="4" w16cid:durableId="148667886">
    <w:abstractNumId w:val="6"/>
  </w:num>
  <w:num w:numId="5" w16cid:durableId="712074703">
    <w:abstractNumId w:val="12"/>
  </w:num>
  <w:num w:numId="6" w16cid:durableId="1727801926">
    <w:abstractNumId w:val="2"/>
  </w:num>
  <w:num w:numId="7" w16cid:durableId="841436256">
    <w:abstractNumId w:val="16"/>
  </w:num>
  <w:num w:numId="8" w16cid:durableId="1983343120">
    <w:abstractNumId w:val="10"/>
  </w:num>
  <w:num w:numId="9" w16cid:durableId="1450078676">
    <w:abstractNumId w:val="3"/>
  </w:num>
  <w:num w:numId="10" w16cid:durableId="2125925389">
    <w:abstractNumId w:val="14"/>
  </w:num>
  <w:num w:numId="11" w16cid:durableId="1042437725">
    <w:abstractNumId w:val="15"/>
  </w:num>
  <w:num w:numId="12" w16cid:durableId="1734547851">
    <w:abstractNumId w:val="4"/>
  </w:num>
  <w:num w:numId="13" w16cid:durableId="2037727860">
    <w:abstractNumId w:val="5"/>
  </w:num>
  <w:num w:numId="14" w16cid:durableId="879518398">
    <w:abstractNumId w:val="11"/>
  </w:num>
  <w:num w:numId="15" w16cid:durableId="1165393302">
    <w:abstractNumId w:val="0"/>
  </w:num>
  <w:num w:numId="16" w16cid:durableId="1527332425">
    <w:abstractNumId w:val="13"/>
  </w:num>
  <w:num w:numId="17" w16cid:durableId="140584586">
    <w:abstractNumId w:val="9"/>
  </w:num>
  <w:num w:numId="18" w16cid:durableId="1027633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05C23"/>
    <w:rsid w:val="00006E3C"/>
    <w:rsid w:val="000072CA"/>
    <w:rsid w:val="0001690F"/>
    <w:rsid w:val="00016E2E"/>
    <w:rsid w:val="000229F2"/>
    <w:rsid w:val="00030A34"/>
    <w:rsid w:val="000320EE"/>
    <w:rsid w:val="00032799"/>
    <w:rsid w:val="00045B7E"/>
    <w:rsid w:val="00045DC7"/>
    <w:rsid w:val="0004670F"/>
    <w:rsid w:val="00047AEE"/>
    <w:rsid w:val="00061579"/>
    <w:rsid w:val="00061890"/>
    <w:rsid w:val="00063849"/>
    <w:rsid w:val="00064032"/>
    <w:rsid w:val="00066E79"/>
    <w:rsid w:val="00067599"/>
    <w:rsid w:val="000750CD"/>
    <w:rsid w:val="0007517B"/>
    <w:rsid w:val="0008309C"/>
    <w:rsid w:val="00083758"/>
    <w:rsid w:val="000917D3"/>
    <w:rsid w:val="00092E5A"/>
    <w:rsid w:val="00095117"/>
    <w:rsid w:val="0009561A"/>
    <w:rsid w:val="00097261"/>
    <w:rsid w:val="000A10E9"/>
    <w:rsid w:val="000A141C"/>
    <w:rsid w:val="000A7A9D"/>
    <w:rsid w:val="000B777A"/>
    <w:rsid w:val="000D22D3"/>
    <w:rsid w:val="000D3BB2"/>
    <w:rsid w:val="000D4103"/>
    <w:rsid w:val="000D50CE"/>
    <w:rsid w:val="000E00B9"/>
    <w:rsid w:val="000E1F42"/>
    <w:rsid w:val="000F20C8"/>
    <w:rsid w:val="000F37BD"/>
    <w:rsid w:val="000F7185"/>
    <w:rsid w:val="00104B47"/>
    <w:rsid w:val="00114CBF"/>
    <w:rsid w:val="00133C60"/>
    <w:rsid w:val="00144A71"/>
    <w:rsid w:val="00147A03"/>
    <w:rsid w:val="00150563"/>
    <w:rsid w:val="00150990"/>
    <w:rsid w:val="00151201"/>
    <w:rsid w:val="00156BA3"/>
    <w:rsid w:val="001611DC"/>
    <w:rsid w:val="00161E2F"/>
    <w:rsid w:val="00162185"/>
    <w:rsid w:val="00163AF3"/>
    <w:rsid w:val="00163CD4"/>
    <w:rsid w:val="00172548"/>
    <w:rsid w:val="00173718"/>
    <w:rsid w:val="00176960"/>
    <w:rsid w:val="00184024"/>
    <w:rsid w:val="00186D34"/>
    <w:rsid w:val="001929F5"/>
    <w:rsid w:val="00193822"/>
    <w:rsid w:val="001A0D5D"/>
    <w:rsid w:val="001A13B2"/>
    <w:rsid w:val="001C3360"/>
    <w:rsid w:val="001D1040"/>
    <w:rsid w:val="001D2AEF"/>
    <w:rsid w:val="001D5226"/>
    <w:rsid w:val="001E1BA2"/>
    <w:rsid w:val="001E1FAD"/>
    <w:rsid w:val="001E2CA9"/>
    <w:rsid w:val="001E52BC"/>
    <w:rsid w:val="001F200F"/>
    <w:rsid w:val="001F2B2C"/>
    <w:rsid w:val="001F5F89"/>
    <w:rsid w:val="00200F0D"/>
    <w:rsid w:val="002023A4"/>
    <w:rsid w:val="002106D5"/>
    <w:rsid w:val="00214DB2"/>
    <w:rsid w:val="00236BAE"/>
    <w:rsid w:val="00244ABA"/>
    <w:rsid w:val="00244BA3"/>
    <w:rsid w:val="00252A15"/>
    <w:rsid w:val="002604BA"/>
    <w:rsid w:val="00263326"/>
    <w:rsid w:val="00266E3A"/>
    <w:rsid w:val="00270653"/>
    <w:rsid w:val="00270D97"/>
    <w:rsid w:val="00271718"/>
    <w:rsid w:val="0027629E"/>
    <w:rsid w:val="00276540"/>
    <w:rsid w:val="0028054F"/>
    <w:rsid w:val="00283715"/>
    <w:rsid w:val="0028441D"/>
    <w:rsid w:val="002944D2"/>
    <w:rsid w:val="002A2957"/>
    <w:rsid w:val="002B0EB3"/>
    <w:rsid w:val="002B278C"/>
    <w:rsid w:val="002B46A5"/>
    <w:rsid w:val="002C1CA9"/>
    <w:rsid w:val="002C3622"/>
    <w:rsid w:val="002C48BA"/>
    <w:rsid w:val="002C74D5"/>
    <w:rsid w:val="002C7CB9"/>
    <w:rsid w:val="002D59B0"/>
    <w:rsid w:val="002D67B4"/>
    <w:rsid w:val="002D6DB6"/>
    <w:rsid w:val="002E0B9D"/>
    <w:rsid w:val="002F7319"/>
    <w:rsid w:val="003060C7"/>
    <w:rsid w:val="00311282"/>
    <w:rsid w:val="003133AF"/>
    <w:rsid w:val="00313CA9"/>
    <w:rsid w:val="0031581F"/>
    <w:rsid w:val="0031770C"/>
    <w:rsid w:val="00321A55"/>
    <w:rsid w:val="00327056"/>
    <w:rsid w:val="00330A1C"/>
    <w:rsid w:val="00331E91"/>
    <w:rsid w:val="00333D52"/>
    <w:rsid w:val="00342A91"/>
    <w:rsid w:val="00342C44"/>
    <w:rsid w:val="0034622B"/>
    <w:rsid w:val="0035121D"/>
    <w:rsid w:val="00352BA5"/>
    <w:rsid w:val="00352CEE"/>
    <w:rsid w:val="00353491"/>
    <w:rsid w:val="003627AF"/>
    <w:rsid w:val="0036659A"/>
    <w:rsid w:val="00373D79"/>
    <w:rsid w:val="0038570B"/>
    <w:rsid w:val="0038676D"/>
    <w:rsid w:val="00391426"/>
    <w:rsid w:val="00392A99"/>
    <w:rsid w:val="003A0994"/>
    <w:rsid w:val="003A103A"/>
    <w:rsid w:val="003B2A7A"/>
    <w:rsid w:val="003B6E40"/>
    <w:rsid w:val="003C11A6"/>
    <w:rsid w:val="003C7DE8"/>
    <w:rsid w:val="003D172F"/>
    <w:rsid w:val="003D549C"/>
    <w:rsid w:val="003D6B5F"/>
    <w:rsid w:val="003E0AAD"/>
    <w:rsid w:val="004026B5"/>
    <w:rsid w:val="004030CE"/>
    <w:rsid w:val="00411692"/>
    <w:rsid w:val="0041381C"/>
    <w:rsid w:val="004172D1"/>
    <w:rsid w:val="004204EC"/>
    <w:rsid w:val="0042367F"/>
    <w:rsid w:val="00426A45"/>
    <w:rsid w:val="00436DE4"/>
    <w:rsid w:val="00447235"/>
    <w:rsid w:val="0045369F"/>
    <w:rsid w:val="0045642A"/>
    <w:rsid w:val="0046294F"/>
    <w:rsid w:val="00470268"/>
    <w:rsid w:val="004713FE"/>
    <w:rsid w:val="004775BF"/>
    <w:rsid w:val="00480A90"/>
    <w:rsid w:val="004852C8"/>
    <w:rsid w:val="004900E5"/>
    <w:rsid w:val="00490509"/>
    <w:rsid w:val="004962E4"/>
    <w:rsid w:val="004A0FD1"/>
    <w:rsid w:val="004A0FED"/>
    <w:rsid w:val="004A2EE8"/>
    <w:rsid w:val="004A6752"/>
    <w:rsid w:val="004B589A"/>
    <w:rsid w:val="004B5BFC"/>
    <w:rsid w:val="004B61C9"/>
    <w:rsid w:val="004D0D97"/>
    <w:rsid w:val="004D3D03"/>
    <w:rsid w:val="004D402D"/>
    <w:rsid w:val="004D5749"/>
    <w:rsid w:val="004E5FEC"/>
    <w:rsid w:val="004E774F"/>
    <w:rsid w:val="004F22FD"/>
    <w:rsid w:val="004F5FA3"/>
    <w:rsid w:val="0050221B"/>
    <w:rsid w:val="00502C50"/>
    <w:rsid w:val="00503EC6"/>
    <w:rsid w:val="0051022A"/>
    <w:rsid w:val="005245BB"/>
    <w:rsid w:val="0052614E"/>
    <w:rsid w:val="00531328"/>
    <w:rsid w:val="00546C1A"/>
    <w:rsid w:val="00552220"/>
    <w:rsid w:val="00552AF9"/>
    <w:rsid w:val="00561E44"/>
    <w:rsid w:val="00561F00"/>
    <w:rsid w:val="00562712"/>
    <w:rsid w:val="005730A4"/>
    <w:rsid w:val="00585440"/>
    <w:rsid w:val="00586D7C"/>
    <w:rsid w:val="005939B3"/>
    <w:rsid w:val="00593E98"/>
    <w:rsid w:val="005A02E6"/>
    <w:rsid w:val="005A16A2"/>
    <w:rsid w:val="005C039F"/>
    <w:rsid w:val="005C4887"/>
    <w:rsid w:val="005D420F"/>
    <w:rsid w:val="005D50BA"/>
    <w:rsid w:val="005E1D8C"/>
    <w:rsid w:val="005E5123"/>
    <w:rsid w:val="005E531C"/>
    <w:rsid w:val="005E7CD8"/>
    <w:rsid w:val="005F7144"/>
    <w:rsid w:val="005F7E15"/>
    <w:rsid w:val="00600AE5"/>
    <w:rsid w:val="00602FDB"/>
    <w:rsid w:val="006073B9"/>
    <w:rsid w:val="0061605D"/>
    <w:rsid w:val="0062003E"/>
    <w:rsid w:val="00621988"/>
    <w:rsid w:val="006267FE"/>
    <w:rsid w:val="006442F8"/>
    <w:rsid w:val="00660FB7"/>
    <w:rsid w:val="00667C30"/>
    <w:rsid w:val="00672FE3"/>
    <w:rsid w:val="0067690E"/>
    <w:rsid w:val="00684FC0"/>
    <w:rsid w:val="0068619F"/>
    <w:rsid w:val="006875D5"/>
    <w:rsid w:val="00691FC3"/>
    <w:rsid w:val="00697269"/>
    <w:rsid w:val="006A298A"/>
    <w:rsid w:val="006B2EFE"/>
    <w:rsid w:val="006B580B"/>
    <w:rsid w:val="006C1591"/>
    <w:rsid w:val="006C4AB6"/>
    <w:rsid w:val="006C54E8"/>
    <w:rsid w:val="006C776D"/>
    <w:rsid w:val="006D6E76"/>
    <w:rsid w:val="006D7F3C"/>
    <w:rsid w:val="006E089C"/>
    <w:rsid w:val="006F046B"/>
    <w:rsid w:val="006F56AC"/>
    <w:rsid w:val="006F60A3"/>
    <w:rsid w:val="00700442"/>
    <w:rsid w:val="007006F8"/>
    <w:rsid w:val="00703B00"/>
    <w:rsid w:val="007100D5"/>
    <w:rsid w:val="00710740"/>
    <w:rsid w:val="00711F93"/>
    <w:rsid w:val="00716B05"/>
    <w:rsid w:val="00721525"/>
    <w:rsid w:val="00721D77"/>
    <w:rsid w:val="00731727"/>
    <w:rsid w:val="007328F6"/>
    <w:rsid w:val="0075004E"/>
    <w:rsid w:val="00753FC5"/>
    <w:rsid w:val="00760066"/>
    <w:rsid w:val="00763F61"/>
    <w:rsid w:val="007646FD"/>
    <w:rsid w:val="00767C88"/>
    <w:rsid w:val="007731F4"/>
    <w:rsid w:val="00774869"/>
    <w:rsid w:val="0077730C"/>
    <w:rsid w:val="007830D7"/>
    <w:rsid w:val="00786F6E"/>
    <w:rsid w:val="00794193"/>
    <w:rsid w:val="00797068"/>
    <w:rsid w:val="007A10D9"/>
    <w:rsid w:val="007A5FE4"/>
    <w:rsid w:val="007B748D"/>
    <w:rsid w:val="007C1DD1"/>
    <w:rsid w:val="007C2B11"/>
    <w:rsid w:val="007C67B2"/>
    <w:rsid w:val="007D0289"/>
    <w:rsid w:val="007D4547"/>
    <w:rsid w:val="007E0334"/>
    <w:rsid w:val="007E3FFE"/>
    <w:rsid w:val="007E679E"/>
    <w:rsid w:val="007F117B"/>
    <w:rsid w:val="007F1CF5"/>
    <w:rsid w:val="007F2705"/>
    <w:rsid w:val="007F5FFC"/>
    <w:rsid w:val="00800073"/>
    <w:rsid w:val="008052E0"/>
    <w:rsid w:val="008117C9"/>
    <w:rsid w:val="0081354A"/>
    <w:rsid w:val="00815A0D"/>
    <w:rsid w:val="00821C39"/>
    <w:rsid w:val="0083127E"/>
    <w:rsid w:val="0084000B"/>
    <w:rsid w:val="008637E7"/>
    <w:rsid w:val="00865C97"/>
    <w:rsid w:val="0087363C"/>
    <w:rsid w:val="00874B7A"/>
    <w:rsid w:val="008755E7"/>
    <w:rsid w:val="00875FB1"/>
    <w:rsid w:val="00885C7F"/>
    <w:rsid w:val="00892048"/>
    <w:rsid w:val="00897582"/>
    <w:rsid w:val="008A1265"/>
    <w:rsid w:val="008A4937"/>
    <w:rsid w:val="008A4DB7"/>
    <w:rsid w:val="008B3276"/>
    <w:rsid w:val="008B3FEA"/>
    <w:rsid w:val="008B5FA9"/>
    <w:rsid w:val="008C0E59"/>
    <w:rsid w:val="008D1364"/>
    <w:rsid w:val="008D36F7"/>
    <w:rsid w:val="008E0152"/>
    <w:rsid w:val="008E35D3"/>
    <w:rsid w:val="008E4D69"/>
    <w:rsid w:val="008E6359"/>
    <w:rsid w:val="008F416C"/>
    <w:rsid w:val="00910843"/>
    <w:rsid w:val="0091394D"/>
    <w:rsid w:val="00917BF8"/>
    <w:rsid w:val="00923526"/>
    <w:rsid w:val="00924503"/>
    <w:rsid w:val="00925D99"/>
    <w:rsid w:val="00931F4A"/>
    <w:rsid w:val="00944E8C"/>
    <w:rsid w:val="00952999"/>
    <w:rsid w:val="00955F87"/>
    <w:rsid w:val="0096042D"/>
    <w:rsid w:val="0096786E"/>
    <w:rsid w:val="00970787"/>
    <w:rsid w:val="00974564"/>
    <w:rsid w:val="009812E9"/>
    <w:rsid w:val="00982260"/>
    <w:rsid w:val="009923F3"/>
    <w:rsid w:val="00992DED"/>
    <w:rsid w:val="00994847"/>
    <w:rsid w:val="00995454"/>
    <w:rsid w:val="009C1657"/>
    <w:rsid w:val="009C35D7"/>
    <w:rsid w:val="009C471C"/>
    <w:rsid w:val="009C5959"/>
    <w:rsid w:val="009D15C1"/>
    <w:rsid w:val="009D3B02"/>
    <w:rsid w:val="00A07837"/>
    <w:rsid w:val="00A10914"/>
    <w:rsid w:val="00A11267"/>
    <w:rsid w:val="00A129A8"/>
    <w:rsid w:val="00A16282"/>
    <w:rsid w:val="00A20D8D"/>
    <w:rsid w:val="00A20DA7"/>
    <w:rsid w:val="00A3184E"/>
    <w:rsid w:val="00A35225"/>
    <w:rsid w:val="00A37E11"/>
    <w:rsid w:val="00A522E1"/>
    <w:rsid w:val="00A53BF0"/>
    <w:rsid w:val="00A5466F"/>
    <w:rsid w:val="00A56A0A"/>
    <w:rsid w:val="00A670A6"/>
    <w:rsid w:val="00A67D5D"/>
    <w:rsid w:val="00A70D81"/>
    <w:rsid w:val="00A70D99"/>
    <w:rsid w:val="00A73B4C"/>
    <w:rsid w:val="00A76538"/>
    <w:rsid w:val="00A76925"/>
    <w:rsid w:val="00A76F00"/>
    <w:rsid w:val="00A773D8"/>
    <w:rsid w:val="00A81571"/>
    <w:rsid w:val="00A86869"/>
    <w:rsid w:val="00A924F5"/>
    <w:rsid w:val="00AA2B5E"/>
    <w:rsid w:val="00AA39FE"/>
    <w:rsid w:val="00AA482C"/>
    <w:rsid w:val="00AA754A"/>
    <w:rsid w:val="00AB2712"/>
    <w:rsid w:val="00AB5019"/>
    <w:rsid w:val="00AB6AFC"/>
    <w:rsid w:val="00AC0379"/>
    <w:rsid w:val="00AC1349"/>
    <w:rsid w:val="00AC6F62"/>
    <w:rsid w:val="00AD246B"/>
    <w:rsid w:val="00AD2957"/>
    <w:rsid w:val="00AF0C44"/>
    <w:rsid w:val="00AF397B"/>
    <w:rsid w:val="00AF5FC9"/>
    <w:rsid w:val="00B0189D"/>
    <w:rsid w:val="00B04160"/>
    <w:rsid w:val="00B30B97"/>
    <w:rsid w:val="00B31201"/>
    <w:rsid w:val="00B323E2"/>
    <w:rsid w:val="00B459A1"/>
    <w:rsid w:val="00B47ADA"/>
    <w:rsid w:val="00B50E77"/>
    <w:rsid w:val="00B50F11"/>
    <w:rsid w:val="00B56D11"/>
    <w:rsid w:val="00B6016E"/>
    <w:rsid w:val="00B668C3"/>
    <w:rsid w:val="00B80F2C"/>
    <w:rsid w:val="00B847B9"/>
    <w:rsid w:val="00B87BDD"/>
    <w:rsid w:val="00B9024A"/>
    <w:rsid w:val="00B904AC"/>
    <w:rsid w:val="00B951BC"/>
    <w:rsid w:val="00B9543F"/>
    <w:rsid w:val="00BA1642"/>
    <w:rsid w:val="00BA313F"/>
    <w:rsid w:val="00BA3893"/>
    <w:rsid w:val="00BB38DC"/>
    <w:rsid w:val="00BD4186"/>
    <w:rsid w:val="00BD44C3"/>
    <w:rsid w:val="00BE2329"/>
    <w:rsid w:val="00BF1BE2"/>
    <w:rsid w:val="00BF7DA9"/>
    <w:rsid w:val="00BF7EE4"/>
    <w:rsid w:val="00C10322"/>
    <w:rsid w:val="00C12C2D"/>
    <w:rsid w:val="00C175B1"/>
    <w:rsid w:val="00C21314"/>
    <w:rsid w:val="00C22204"/>
    <w:rsid w:val="00C2340B"/>
    <w:rsid w:val="00C271B8"/>
    <w:rsid w:val="00C35106"/>
    <w:rsid w:val="00C35954"/>
    <w:rsid w:val="00C43A26"/>
    <w:rsid w:val="00C4698E"/>
    <w:rsid w:val="00C47656"/>
    <w:rsid w:val="00C61D86"/>
    <w:rsid w:val="00C717C5"/>
    <w:rsid w:val="00C719C9"/>
    <w:rsid w:val="00C7629A"/>
    <w:rsid w:val="00C801D1"/>
    <w:rsid w:val="00C823DE"/>
    <w:rsid w:val="00C8280F"/>
    <w:rsid w:val="00C85DC2"/>
    <w:rsid w:val="00C916E7"/>
    <w:rsid w:val="00C92F77"/>
    <w:rsid w:val="00C93218"/>
    <w:rsid w:val="00CA40E2"/>
    <w:rsid w:val="00CA4206"/>
    <w:rsid w:val="00CA7FCF"/>
    <w:rsid w:val="00CB0340"/>
    <w:rsid w:val="00CB5D51"/>
    <w:rsid w:val="00CC1E01"/>
    <w:rsid w:val="00CD19F6"/>
    <w:rsid w:val="00CD3437"/>
    <w:rsid w:val="00CD4072"/>
    <w:rsid w:val="00CE23CF"/>
    <w:rsid w:val="00CE51EE"/>
    <w:rsid w:val="00CE5A1A"/>
    <w:rsid w:val="00CF1156"/>
    <w:rsid w:val="00CF7E08"/>
    <w:rsid w:val="00D02D51"/>
    <w:rsid w:val="00D06141"/>
    <w:rsid w:val="00D1173B"/>
    <w:rsid w:val="00D11ED8"/>
    <w:rsid w:val="00D1321E"/>
    <w:rsid w:val="00D2262C"/>
    <w:rsid w:val="00D33A4D"/>
    <w:rsid w:val="00D36BA2"/>
    <w:rsid w:val="00D50BD2"/>
    <w:rsid w:val="00D51A35"/>
    <w:rsid w:val="00D66BCD"/>
    <w:rsid w:val="00D9062E"/>
    <w:rsid w:val="00D9243A"/>
    <w:rsid w:val="00D92B33"/>
    <w:rsid w:val="00D9701D"/>
    <w:rsid w:val="00DA22DE"/>
    <w:rsid w:val="00DA2C0F"/>
    <w:rsid w:val="00DB36C0"/>
    <w:rsid w:val="00DB64CE"/>
    <w:rsid w:val="00DB6E5D"/>
    <w:rsid w:val="00DB7039"/>
    <w:rsid w:val="00DC1033"/>
    <w:rsid w:val="00DC68F0"/>
    <w:rsid w:val="00DC7CFB"/>
    <w:rsid w:val="00DD438B"/>
    <w:rsid w:val="00DE086C"/>
    <w:rsid w:val="00DE19A8"/>
    <w:rsid w:val="00DE1B1E"/>
    <w:rsid w:val="00DE71A2"/>
    <w:rsid w:val="00DF015B"/>
    <w:rsid w:val="00DF3B1C"/>
    <w:rsid w:val="00E0254B"/>
    <w:rsid w:val="00E034BB"/>
    <w:rsid w:val="00E06483"/>
    <w:rsid w:val="00E07FE0"/>
    <w:rsid w:val="00E14F41"/>
    <w:rsid w:val="00E245E9"/>
    <w:rsid w:val="00E30096"/>
    <w:rsid w:val="00E3157F"/>
    <w:rsid w:val="00E354F9"/>
    <w:rsid w:val="00E35679"/>
    <w:rsid w:val="00E36B72"/>
    <w:rsid w:val="00E373FB"/>
    <w:rsid w:val="00E4044A"/>
    <w:rsid w:val="00E428BF"/>
    <w:rsid w:val="00E47C7F"/>
    <w:rsid w:val="00E571ED"/>
    <w:rsid w:val="00E5779B"/>
    <w:rsid w:val="00E62FA6"/>
    <w:rsid w:val="00E63E55"/>
    <w:rsid w:val="00E6458E"/>
    <w:rsid w:val="00E6468E"/>
    <w:rsid w:val="00E71536"/>
    <w:rsid w:val="00E716F8"/>
    <w:rsid w:val="00E71D67"/>
    <w:rsid w:val="00E73767"/>
    <w:rsid w:val="00E73F57"/>
    <w:rsid w:val="00E74AE8"/>
    <w:rsid w:val="00E77349"/>
    <w:rsid w:val="00E7786E"/>
    <w:rsid w:val="00E8140D"/>
    <w:rsid w:val="00E86642"/>
    <w:rsid w:val="00E96C48"/>
    <w:rsid w:val="00E96C9B"/>
    <w:rsid w:val="00EA65B1"/>
    <w:rsid w:val="00EA7A0E"/>
    <w:rsid w:val="00EB3688"/>
    <w:rsid w:val="00EB4B10"/>
    <w:rsid w:val="00EC151E"/>
    <w:rsid w:val="00EC32C8"/>
    <w:rsid w:val="00EC55FA"/>
    <w:rsid w:val="00EE7213"/>
    <w:rsid w:val="00EF641A"/>
    <w:rsid w:val="00F01F16"/>
    <w:rsid w:val="00F0506F"/>
    <w:rsid w:val="00F05282"/>
    <w:rsid w:val="00F12153"/>
    <w:rsid w:val="00F257BE"/>
    <w:rsid w:val="00F30F02"/>
    <w:rsid w:val="00F3103E"/>
    <w:rsid w:val="00F35537"/>
    <w:rsid w:val="00F4399C"/>
    <w:rsid w:val="00F46611"/>
    <w:rsid w:val="00F52B32"/>
    <w:rsid w:val="00F54C8D"/>
    <w:rsid w:val="00F55F13"/>
    <w:rsid w:val="00F657DC"/>
    <w:rsid w:val="00F672C5"/>
    <w:rsid w:val="00F704F3"/>
    <w:rsid w:val="00F709D7"/>
    <w:rsid w:val="00F71889"/>
    <w:rsid w:val="00F814BA"/>
    <w:rsid w:val="00F83BDA"/>
    <w:rsid w:val="00F848AD"/>
    <w:rsid w:val="00F943A8"/>
    <w:rsid w:val="00FA018A"/>
    <w:rsid w:val="00FB0F91"/>
    <w:rsid w:val="00FB629B"/>
    <w:rsid w:val="00FC008A"/>
    <w:rsid w:val="00FC2726"/>
    <w:rsid w:val="00FC578F"/>
    <w:rsid w:val="00FC6780"/>
    <w:rsid w:val="00FD19B9"/>
    <w:rsid w:val="00FD1B26"/>
    <w:rsid w:val="00FD1F67"/>
    <w:rsid w:val="00FE15AF"/>
    <w:rsid w:val="00FF316C"/>
    <w:rsid w:val="00FF37B4"/>
    <w:rsid w:val="00FF3D5C"/>
    <w:rsid w:val="00FF6F7E"/>
    <w:rsid w:val="00FF77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957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文部科学省</dc:creator>
  <cp:lastModifiedBy>飯塚 正成</cp:lastModifiedBy>
  <cp:revision>3</cp:revision>
  <dcterms:created xsi:type="dcterms:W3CDTF">2023-03-06T02:36:00Z</dcterms:created>
  <dcterms:modified xsi:type="dcterms:W3CDTF">2023-03-06T03:03:00Z</dcterms:modified>
</cp:coreProperties>
</file>