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76341FE8"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D01516">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E104DE9"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81B5A">
              <w:rPr>
                <w:rFonts w:asciiTheme="majorEastAsia" w:eastAsiaTheme="majorEastAsia" w:hAnsiTheme="majorEastAsia" w:hint="eastAsia"/>
                <w:sz w:val="24"/>
                <w:szCs w:val="24"/>
              </w:rPr>
              <w:t>5年</w:t>
            </w:r>
            <w:r w:rsidR="00D01516">
              <w:rPr>
                <w:rFonts w:asciiTheme="majorEastAsia" w:eastAsiaTheme="majorEastAsia" w:hAnsiTheme="majorEastAsia" w:hint="eastAsia"/>
                <w:sz w:val="24"/>
                <w:szCs w:val="24"/>
              </w:rPr>
              <w:t>7</w:t>
            </w:r>
            <w:r w:rsidR="00B81B5A">
              <w:rPr>
                <w:rFonts w:asciiTheme="majorEastAsia" w:eastAsiaTheme="majorEastAsia" w:hAnsiTheme="majorEastAsia" w:hint="eastAsia"/>
                <w:sz w:val="24"/>
                <w:szCs w:val="24"/>
              </w:rPr>
              <w:t>月</w:t>
            </w:r>
            <w:r w:rsidR="00D01516">
              <w:rPr>
                <w:rFonts w:asciiTheme="majorEastAsia" w:eastAsiaTheme="majorEastAsia" w:hAnsiTheme="majorEastAsia" w:hint="eastAsia"/>
                <w:sz w:val="24"/>
                <w:szCs w:val="24"/>
              </w:rPr>
              <w:t>25</w:t>
            </w:r>
            <w:r w:rsidR="00B81B5A">
              <w:rPr>
                <w:rFonts w:asciiTheme="majorEastAsia" w:eastAsiaTheme="majorEastAsia" w:hAnsiTheme="majorEastAsia" w:hint="eastAsia"/>
                <w:sz w:val="24"/>
                <w:szCs w:val="24"/>
              </w:rPr>
              <w:t>日（</w:t>
            </w:r>
            <w:r w:rsidR="00D01516">
              <w:rPr>
                <w:rFonts w:asciiTheme="majorEastAsia" w:eastAsiaTheme="majorEastAsia" w:hAnsiTheme="majorEastAsia" w:hint="eastAsia"/>
                <w:sz w:val="24"/>
                <w:szCs w:val="24"/>
              </w:rPr>
              <w:t>木</w:t>
            </w:r>
            <w:r w:rsidR="00B81B5A">
              <w:rPr>
                <w:rFonts w:asciiTheme="majorEastAsia" w:eastAsiaTheme="majorEastAsia" w:hAnsiTheme="majorEastAsia" w:hint="eastAsia"/>
                <w:sz w:val="24"/>
                <w:szCs w:val="24"/>
              </w:rPr>
              <w:t>）1</w:t>
            </w:r>
            <w:r w:rsidR="00D01516">
              <w:rPr>
                <w:rFonts w:asciiTheme="majorEastAsia" w:eastAsiaTheme="majorEastAsia" w:hAnsiTheme="majorEastAsia" w:hint="eastAsia"/>
                <w:sz w:val="24"/>
                <w:szCs w:val="24"/>
              </w:rPr>
              <w:t>0</w:t>
            </w:r>
            <w:r w:rsidR="00B81B5A">
              <w:rPr>
                <w:rFonts w:asciiTheme="majorEastAsia" w:eastAsiaTheme="majorEastAsia" w:hAnsiTheme="majorEastAsia" w:hint="eastAsia"/>
                <w:sz w:val="24"/>
                <w:szCs w:val="24"/>
              </w:rPr>
              <w:t>:00～1</w:t>
            </w:r>
            <w:r w:rsidR="00D01516">
              <w:rPr>
                <w:rFonts w:asciiTheme="majorEastAsia" w:eastAsiaTheme="majorEastAsia" w:hAnsiTheme="majorEastAsia" w:hint="eastAsia"/>
                <w:sz w:val="24"/>
                <w:szCs w:val="24"/>
              </w:rPr>
              <w:t>2</w:t>
            </w:r>
            <w:r w:rsidR="00B81B5A">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967366A" w:rsidR="00150563" w:rsidRPr="00C954D3" w:rsidRDefault="00B81B5A">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3C8101D1" w14:textId="421E0224" w:rsidR="008D381C"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昌克、林</w:t>
            </w:r>
            <w:r w:rsidR="005F4FC6">
              <w:rPr>
                <w:rFonts w:asciiTheme="majorEastAsia" w:eastAsiaTheme="majorEastAsia" w:hAnsiTheme="majorEastAsia" w:hint="eastAsia"/>
                <w:sz w:val="24"/>
                <w:szCs w:val="24"/>
              </w:rPr>
              <w:t xml:space="preserve">　宏治、稲永</w:t>
            </w:r>
            <w:r w:rsidR="00B77CA1">
              <w:rPr>
                <w:rFonts w:asciiTheme="majorEastAsia" w:eastAsiaTheme="majorEastAsia" w:hAnsiTheme="majorEastAsia" w:hint="eastAsia"/>
                <w:sz w:val="24"/>
                <w:szCs w:val="24"/>
              </w:rPr>
              <w:t xml:space="preserve">　由紀</w:t>
            </w:r>
            <w:r w:rsidR="00D01516">
              <w:rPr>
                <w:rFonts w:asciiTheme="majorEastAsia" w:eastAsiaTheme="majorEastAsia" w:hAnsiTheme="majorEastAsia" w:hint="eastAsia"/>
                <w:sz w:val="24"/>
                <w:szCs w:val="24"/>
              </w:rPr>
              <w:t>（OL）</w:t>
            </w:r>
            <w:r w:rsidR="00B77CA1">
              <w:rPr>
                <w:rFonts w:asciiTheme="majorEastAsia" w:eastAsiaTheme="majorEastAsia" w:hAnsiTheme="majorEastAsia" w:hint="eastAsia"/>
                <w:sz w:val="24"/>
                <w:szCs w:val="24"/>
              </w:rPr>
              <w:t>、松本　晴輝</w:t>
            </w:r>
            <w:r w:rsidR="008D381C">
              <w:rPr>
                <w:rFonts w:asciiTheme="majorEastAsia" w:eastAsiaTheme="majorEastAsia" w:hAnsiTheme="majorEastAsia" w:hint="eastAsia"/>
                <w:sz w:val="24"/>
                <w:szCs w:val="24"/>
              </w:rPr>
              <w:t>、</w:t>
            </w:r>
          </w:p>
          <w:p w14:paraId="6A6A6A88" w14:textId="76E8A96D" w:rsidR="006D0C8A" w:rsidRDefault="008D381C" w:rsidP="008D381C">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谷　昌一、</w:t>
            </w:r>
            <w:r w:rsidR="00344CD4">
              <w:rPr>
                <w:rFonts w:asciiTheme="majorEastAsia" w:eastAsiaTheme="majorEastAsia" w:hAnsiTheme="majorEastAsia" w:hint="eastAsia"/>
                <w:sz w:val="24"/>
                <w:szCs w:val="24"/>
              </w:rPr>
              <w:t>山根</w:t>
            </w:r>
            <w:r w:rsidR="005E17E8">
              <w:rPr>
                <w:rFonts w:asciiTheme="majorEastAsia" w:eastAsiaTheme="majorEastAsia" w:hAnsiTheme="majorEastAsia" w:hint="eastAsia"/>
                <w:sz w:val="24"/>
                <w:szCs w:val="24"/>
              </w:rPr>
              <w:t xml:space="preserve">　大助</w:t>
            </w:r>
            <w:r w:rsidR="00252936">
              <w:rPr>
                <w:rFonts w:asciiTheme="majorEastAsia" w:eastAsiaTheme="majorEastAsia" w:hAnsiTheme="majorEastAsia" w:hint="eastAsia"/>
                <w:sz w:val="24"/>
                <w:szCs w:val="24"/>
              </w:rPr>
              <w:t>、鈴木　弘明</w:t>
            </w:r>
            <w:r w:rsidR="00D01516">
              <w:rPr>
                <w:rFonts w:asciiTheme="majorEastAsia" w:eastAsiaTheme="majorEastAsia" w:hAnsiTheme="majorEastAsia" w:hint="eastAsia"/>
                <w:sz w:val="24"/>
                <w:szCs w:val="24"/>
              </w:rPr>
              <w:t>(</w:t>
            </w:r>
            <w:r w:rsidR="00D01516">
              <w:rPr>
                <w:rFonts w:asciiTheme="majorEastAsia" w:eastAsiaTheme="majorEastAsia" w:hAnsiTheme="majorEastAsia"/>
                <w:sz w:val="24"/>
                <w:szCs w:val="24"/>
              </w:rPr>
              <w:t>OL)</w:t>
            </w:r>
            <w:r w:rsidR="006D0C8A">
              <w:rPr>
                <w:rFonts w:asciiTheme="majorEastAsia" w:eastAsiaTheme="majorEastAsia" w:hAnsiTheme="majorEastAsia" w:hint="eastAsia"/>
                <w:sz w:val="24"/>
                <w:szCs w:val="24"/>
              </w:rPr>
              <w:t>、岡村　慎一、</w:t>
            </w:r>
          </w:p>
          <w:p w14:paraId="41C1D2F0" w14:textId="77777777" w:rsidR="00D01516" w:rsidRDefault="00D01516" w:rsidP="00D01516">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冨田　伸一郎、</w:t>
            </w:r>
            <w:r w:rsidR="009439D0">
              <w:rPr>
                <w:rFonts w:asciiTheme="majorEastAsia" w:eastAsiaTheme="majorEastAsia" w:hAnsiTheme="majorEastAsia" w:hint="eastAsia"/>
                <w:sz w:val="24"/>
                <w:szCs w:val="24"/>
              </w:rPr>
              <w:t>氏</w:t>
            </w:r>
            <w:r w:rsidR="002915E0">
              <w:rPr>
                <w:rFonts w:asciiTheme="majorEastAsia" w:eastAsiaTheme="majorEastAsia" w:hAnsiTheme="majorEastAsia" w:hint="eastAsia"/>
                <w:sz w:val="24"/>
                <w:szCs w:val="24"/>
              </w:rPr>
              <w:t>部　正</w:t>
            </w:r>
            <w:r>
              <w:rPr>
                <w:rFonts w:asciiTheme="majorEastAsia" w:eastAsiaTheme="majorEastAsia" w:hAnsiTheme="majorEastAsia" w:hint="eastAsia"/>
                <w:sz w:val="24"/>
                <w:szCs w:val="24"/>
              </w:rPr>
              <w:t>（OL）</w:t>
            </w:r>
            <w:r w:rsidR="002915E0">
              <w:rPr>
                <w:rFonts w:asciiTheme="majorEastAsia" w:eastAsiaTheme="majorEastAsia" w:hAnsiTheme="majorEastAsia" w:hint="eastAsia"/>
                <w:sz w:val="24"/>
                <w:szCs w:val="24"/>
              </w:rPr>
              <w:t>、沖　直彦</w:t>
            </w:r>
            <w:r>
              <w:rPr>
                <w:rFonts w:asciiTheme="majorEastAsia" w:eastAsiaTheme="majorEastAsia" w:hAnsiTheme="majorEastAsia" w:hint="eastAsia"/>
                <w:sz w:val="24"/>
                <w:szCs w:val="24"/>
              </w:rPr>
              <w:t>（O</w:t>
            </w:r>
            <w:r>
              <w:rPr>
                <w:rFonts w:asciiTheme="majorEastAsia" w:eastAsiaTheme="majorEastAsia" w:hAnsiTheme="majorEastAsia"/>
                <w:sz w:val="24"/>
                <w:szCs w:val="24"/>
              </w:rPr>
              <w:t>L</w:t>
            </w:r>
            <w:r>
              <w:rPr>
                <w:rFonts w:asciiTheme="majorEastAsia" w:eastAsiaTheme="majorEastAsia" w:hAnsiTheme="majorEastAsia" w:hint="eastAsia"/>
                <w:sz w:val="24"/>
                <w:szCs w:val="24"/>
              </w:rPr>
              <w:t>）</w:t>
            </w:r>
            <w:r w:rsidR="00FF264B">
              <w:rPr>
                <w:rFonts w:asciiTheme="majorEastAsia" w:eastAsiaTheme="majorEastAsia" w:hAnsiTheme="majorEastAsia" w:hint="eastAsia"/>
                <w:sz w:val="24"/>
                <w:szCs w:val="24"/>
              </w:rPr>
              <w:t>、</w:t>
            </w:r>
          </w:p>
          <w:p w14:paraId="45C84C97" w14:textId="53073B40" w:rsidR="00C35954" w:rsidRPr="00C954D3" w:rsidRDefault="00FF264B" w:rsidP="00D01516">
            <w:pPr>
              <w:ind w:firstLineChars="500" w:firstLine="12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松田　義弘</w:t>
            </w:r>
            <w:r w:rsidR="00D01516">
              <w:rPr>
                <w:rFonts w:asciiTheme="majorEastAsia" w:eastAsiaTheme="majorEastAsia" w:hAnsiTheme="majorEastAsia" w:hint="eastAsia"/>
                <w:sz w:val="24"/>
                <w:szCs w:val="24"/>
              </w:rPr>
              <w:t>(</w:t>
            </w:r>
            <w:r w:rsidR="00D01516">
              <w:rPr>
                <w:rFonts w:asciiTheme="majorEastAsia" w:eastAsiaTheme="majorEastAsia" w:hAnsiTheme="majorEastAsia"/>
                <w:sz w:val="24"/>
                <w:szCs w:val="24"/>
              </w:rPr>
              <w:t xml:space="preserve">OL)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12</w:t>
            </w:r>
            <w:r w:rsidR="005D420F" w:rsidRPr="00C954D3">
              <w:rPr>
                <w:rFonts w:asciiTheme="majorEastAsia" w:eastAsiaTheme="majorEastAsia" w:hAnsiTheme="majorEastAsia" w:hint="eastAsia"/>
                <w:sz w:val="24"/>
                <w:szCs w:val="24"/>
                <w:u w:val="single"/>
              </w:rPr>
              <w:t>名</w:t>
            </w:r>
          </w:p>
          <w:p w14:paraId="4B2EA7C8" w14:textId="56F11938"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D0151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1B5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778F8E4"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13</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C934CDF" w14:textId="47682489" w:rsidR="006D5969" w:rsidRDefault="006D5969"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〇委員自己紹介（各委員）</w:t>
            </w:r>
          </w:p>
          <w:p w14:paraId="0EA57C9D" w14:textId="77777777" w:rsidR="006D5969" w:rsidRDefault="006D5969" w:rsidP="006D5969">
            <w:pPr>
              <w:rPr>
                <w:rFonts w:asciiTheme="majorEastAsia" w:eastAsiaTheme="majorEastAsia" w:hAnsiTheme="majorEastAsia" w:cs="Arial"/>
                <w:color w:val="1D1C1D"/>
                <w:sz w:val="24"/>
                <w:szCs w:val="24"/>
                <w:shd w:val="clear" w:color="auto" w:fill="FFFFFF"/>
              </w:rPr>
            </w:pPr>
          </w:p>
          <w:p w14:paraId="6BCC013B" w14:textId="4BEEBA9F" w:rsidR="006D5969" w:rsidRDefault="006D5969"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6D5969">
              <w:rPr>
                <w:rFonts w:asciiTheme="majorEastAsia" w:eastAsiaTheme="majorEastAsia" w:hAnsiTheme="majorEastAsia" w:cs="Arial" w:hint="eastAsia"/>
                <w:color w:val="1D1C1D"/>
                <w:sz w:val="24"/>
                <w:szCs w:val="24"/>
                <w:shd w:val="clear" w:color="auto" w:fill="FFFFFF"/>
              </w:rPr>
              <w:t>事業目的及び事業推進委員会の内容について</w:t>
            </w:r>
            <w:r>
              <w:rPr>
                <w:rFonts w:asciiTheme="majorEastAsia" w:eastAsiaTheme="majorEastAsia" w:hAnsiTheme="majorEastAsia" w:cs="Arial" w:hint="eastAsia"/>
                <w:color w:val="1D1C1D"/>
                <w:sz w:val="24"/>
                <w:szCs w:val="24"/>
                <w:shd w:val="clear" w:color="auto" w:fill="FFFFFF"/>
              </w:rPr>
              <w:t>（五十部）</w:t>
            </w:r>
          </w:p>
          <w:p w14:paraId="0D27C9B5" w14:textId="3364AA2C" w:rsidR="00923748" w:rsidRDefault="00923748"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・配布資料に基づき事業内容説明。</w:t>
            </w:r>
          </w:p>
          <w:p w14:paraId="0AA3F694" w14:textId="77777777" w:rsidR="00923748" w:rsidRPr="006D5969" w:rsidRDefault="00923748" w:rsidP="006D5969">
            <w:pPr>
              <w:rPr>
                <w:rFonts w:asciiTheme="majorEastAsia" w:eastAsiaTheme="majorEastAsia" w:hAnsiTheme="majorEastAsia" w:cs="Arial" w:hint="eastAsia"/>
                <w:color w:val="1D1C1D"/>
                <w:sz w:val="24"/>
                <w:szCs w:val="24"/>
                <w:shd w:val="clear" w:color="auto" w:fill="FFFFFF"/>
              </w:rPr>
            </w:pPr>
          </w:p>
          <w:p w14:paraId="0C581C5D" w14:textId="52F92442"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【事業名】</w:t>
            </w:r>
          </w:p>
          <w:p w14:paraId="2B44CCDD"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文科省委託事業『職業実践専門課程の一層の社会的評価向上のための共通的基盤整備の推進』</w:t>
            </w:r>
          </w:p>
          <w:p w14:paraId="50B225C5" w14:textId="77777777" w:rsidR="006D5969" w:rsidRDefault="006D5969" w:rsidP="006D5969">
            <w:pPr>
              <w:rPr>
                <w:rFonts w:asciiTheme="majorEastAsia" w:eastAsiaTheme="majorEastAsia" w:hAnsiTheme="majorEastAsia" w:cs="Arial"/>
                <w:color w:val="1D1C1D"/>
                <w:sz w:val="24"/>
                <w:szCs w:val="24"/>
                <w:shd w:val="clear" w:color="auto" w:fill="FFFFFF"/>
              </w:rPr>
            </w:pPr>
          </w:p>
          <w:p w14:paraId="09741327" w14:textId="00BC3E64"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【背景・目的】</w:t>
            </w:r>
          </w:p>
          <w:p w14:paraId="450F82FA" w14:textId="0BE657A0"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・私立学校法改正に伴い「教学マネジメント」「中期計画策定義務化と達成度評価」「情報公開内容の拡大」が求められる。</w:t>
            </w:r>
          </w:p>
          <w:p w14:paraId="7F20996B" w14:textId="1EBC5EEF"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・職業実践専門課程の更なる充実及び修学新支援制度との連動を踏まえ「自己点検・評価表の改訂」「学校関係者評価委員会」の充実を図る。</w:t>
            </w:r>
          </w:p>
          <w:p w14:paraId="20AA8D97" w14:textId="3B92A714"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・職業教育のマネジメントを自律的・継続的な質保証体制として整備するため内部質保証人材育成の普及促進体制の整備が必要。</w:t>
            </w:r>
          </w:p>
          <w:p w14:paraId="3F4F687A" w14:textId="77777777" w:rsidR="006D5969" w:rsidRDefault="006D5969" w:rsidP="006D5969">
            <w:pPr>
              <w:rPr>
                <w:rFonts w:asciiTheme="majorEastAsia" w:eastAsiaTheme="majorEastAsia" w:hAnsiTheme="majorEastAsia" w:cs="Arial"/>
                <w:color w:val="1D1C1D"/>
                <w:sz w:val="24"/>
                <w:szCs w:val="24"/>
                <w:shd w:val="clear" w:color="auto" w:fill="FFFFFF"/>
              </w:rPr>
            </w:pPr>
          </w:p>
          <w:p w14:paraId="579D0083" w14:textId="5D5FCD2F"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【3年間の事業実施に伴う成果物及び年次計画と目的】</w:t>
            </w:r>
          </w:p>
          <w:p w14:paraId="3D2973DD"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（１）自己点検・評価表及び運用ガイドライン改訂版の作成</w:t>
            </w:r>
          </w:p>
          <w:p w14:paraId="7A4EA9B1" w14:textId="6E565308"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・私立学校法改正・専修学校設置基準・修学新支援制度との接続を踏</w:t>
            </w:r>
            <w:r w:rsidRPr="006D5969">
              <w:rPr>
                <w:rFonts w:asciiTheme="majorEastAsia" w:eastAsiaTheme="majorEastAsia" w:hAnsiTheme="majorEastAsia" w:cs="Arial" w:hint="eastAsia"/>
                <w:color w:val="1D1C1D"/>
                <w:sz w:val="24"/>
                <w:szCs w:val="24"/>
                <w:shd w:val="clear" w:color="auto" w:fill="FFFFFF"/>
              </w:rPr>
              <w:lastRenderedPageBreak/>
              <w:t>まえた自己点検・評価表及び運用ガイドラインの見直し</w:t>
            </w:r>
          </w:p>
          <w:p w14:paraId="36D0E549"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（２）中期計画策定に関する手順書およびひな形の作成</w:t>
            </w:r>
          </w:p>
          <w:p w14:paraId="06F8F046" w14:textId="43D29B63"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・中期計画策定事例等を収集・整理し、専門学校が行うべき中期計画策定の内容、範囲、深度等やそのプロセスを明確にする</w:t>
            </w:r>
            <w:r>
              <w:rPr>
                <w:rFonts w:asciiTheme="majorEastAsia" w:eastAsiaTheme="majorEastAsia" w:hAnsiTheme="majorEastAsia" w:cs="Arial" w:hint="eastAsia"/>
                <w:color w:val="1D1C1D"/>
                <w:sz w:val="24"/>
                <w:szCs w:val="24"/>
                <w:shd w:val="clear" w:color="auto" w:fill="FFFFFF"/>
              </w:rPr>
              <w:t>。</w:t>
            </w:r>
          </w:p>
          <w:p w14:paraId="17265D3D" w14:textId="755D144F"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・中期計画を策定したことのない専門学校や既存の中期計画をさらに充実させる</w:t>
            </w:r>
            <w:r>
              <w:rPr>
                <w:rFonts w:asciiTheme="majorEastAsia" w:eastAsiaTheme="majorEastAsia" w:hAnsiTheme="majorEastAsia" w:cs="Arial" w:hint="eastAsia"/>
                <w:color w:val="1D1C1D"/>
                <w:sz w:val="24"/>
                <w:szCs w:val="24"/>
                <w:shd w:val="clear" w:color="auto" w:fill="FFFFFF"/>
              </w:rPr>
              <w:t>。</w:t>
            </w:r>
          </w:p>
          <w:p w14:paraId="35D39C4A"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（３）学校関係者評価委員会運用ガイドラインの作成</w:t>
            </w:r>
            <w:r w:rsidRPr="006D5969">
              <w:rPr>
                <w:rFonts w:asciiTheme="majorEastAsia" w:eastAsiaTheme="majorEastAsia" w:hAnsiTheme="majorEastAsia" w:cs="Arial" w:hint="eastAsia"/>
                <w:color w:val="1D1C1D"/>
                <w:sz w:val="24"/>
                <w:szCs w:val="24"/>
                <w:shd w:val="clear" w:color="auto" w:fill="FFFFFF"/>
              </w:rPr>
              <w:tab/>
            </w:r>
          </w:p>
          <w:p w14:paraId="121FA664" w14:textId="16F2E00C"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・学校関係者評価委員が学外の視点から基礎要件および学校の活動を評価すべき項目について整理し、学校関係者評価委員会の見直しを進める</w:t>
            </w:r>
            <w:r>
              <w:rPr>
                <w:rFonts w:asciiTheme="majorEastAsia" w:eastAsiaTheme="majorEastAsia" w:hAnsiTheme="majorEastAsia" w:cs="Arial" w:hint="eastAsia"/>
                <w:color w:val="1D1C1D"/>
                <w:sz w:val="24"/>
                <w:szCs w:val="24"/>
                <w:shd w:val="clear" w:color="auto" w:fill="FFFFFF"/>
              </w:rPr>
              <w:t>。</w:t>
            </w:r>
          </w:p>
          <w:p w14:paraId="633F0632"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（４）内部質保証人材育成講座の開発</w:t>
            </w:r>
          </w:p>
          <w:p w14:paraId="03DD8B07"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（５）内部質保証人材育成講座の担当講師養成講座の開発</w:t>
            </w:r>
          </w:p>
          <w:p w14:paraId="46DE3755" w14:textId="63E129E0"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・中計の点検項目や自律的・継続的な質保証体制を整備する為、内部質保証人材育成をおこなう</w:t>
            </w:r>
            <w:r>
              <w:rPr>
                <w:rFonts w:asciiTheme="majorEastAsia" w:eastAsiaTheme="majorEastAsia" w:hAnsiTheme="majorEastAsia" w:cs="Arial" w:hint="eastAsia"/>
                <w:color w:val="1D1C1D"/>
                <w:sz w:val="24"/>
                <w:szCs w:val="24"/>
                <w:shd w:val="clear" w:color="auto" w:fill="FFFFFF"/>
              </w:rPr>
              <w:t>。</w:t>
            </w:r>
          </w:p>
          <w:p w14:paraId="55FD9F34" w14:textId="77777777" w:rsidR="006D5969" w:rsidRPr="006D5969" w:rsidRDefault="006D5969" w:rsidP="006D5969">
            <w:pPr>
              <w:rPr>
                <w:rFonts w:asciiTheme="majorEastAsia" w:eastAsiaTheme="majorEastAsia" w:hAnsiTheme="majorEastAsia" w:cs="Arial"/>
                <w:color w:val="1D1C1D"/>
                <w:sz w:val="24"/>
                <w:szCs w:val="24"/>
                <w:shd w:val="clear" w:color="auto" w:fill="FFFFFF"/>
              </w:rPr>
            </w:pPr>
          </w:p>
          <w:p w14:paraId="29CACA41" w14:textId="157CAD0A"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6D5969">
              <w:rPr>
                <w:rFonts w:asciiTheme="majorEastAsia" w:eastAsiaTheme="majorEastAsia" w:hAnsiTheme="majorEastAsia" w:cs="Arial" w:hint="eastAsia"/>
                <w:color w:val="1D1C1D"/>
                <w:sz w:val="24"/>
                <w:szCs w:val="24"/>
                <w:shd w:val="clear" w:color="auto" w:fill="FFFFFF"/>
              </w:rPr>
              <w:t>今後のスケジュール（本資料末添付予定表参照）及び調査の調整</w:t>
            </w:r>
            <w:r>
              <w:rPr>
                <w:rFonts w:asciiTheme="majorEastAsia" w:eastAsiaTheme="majorEastAsia" w:hAnsiTheme="majorEastAsia" w:cs="Arial" w:hint="eastAsia"/>
                <w:color w:val="1D1C1D"/>
                <w:sz w:val="24"/>
                <w:szCs w:val="24"/>
                <w:shd w:val="clear" w:color="auto" w:fill="FFFFFF"/>
              </w:rPr>
              <w:t>（五十部）</w:t>
            </w:r>
          </w:p>
          <w:p w14:paraId="2E966D43" w14:textId="54A7453B" w:rsidR="00923748" w:rsidRDefault="00923748"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・本年度の実施事項は以下の通り</w:t>
            </w:r>
          </w:p>
          <w:p w14:paraId="63BDED3D" w14:textId="55E43372"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（１）職業教育のマネジメント及び中期計画策定に関するインターネット・文献調査</w:t>
            </w:r>
          </w:p>
          <w:p w14:paraId="24CAA9D1"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（２）中期計画を含む職業教育のマネジメントに関するアンケート調査</w:t>
            </w:r>
          </w:p>
          <w:p w14:paraId="20970F4C"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（３）中期計画策定に関するヒアリング調査</w:t>
            </w:r>
          </w:p>
          <w:p w14:paraId="7AFFC29F"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（４）職業教育のマネジメントに関するヒアリング調査</w:t>
            </w:r>
          </w:p>
          <w:p w14:paraId="4E63AB2D" w14:textId="1943631F"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（５）（１）～（４）の調査結果を自己点検・評価表改訂版及び運用ガイドライン改訂版に反映させる。</w:t>
            </w:r>
          </w:p>
          <w:p w14:paraId="60AAAD72"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（６）学校関係者評価委員会運用のための現地調査は11/M～12/Eに3校程度を予定</w:t>
            </w:r>
          </w:p>
          <w:p w14:paraId="28A0D29B"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（７）次回までに委員メンバーに依頼したいこと</w:t>
            </w:r>
          </w:p>
          <w:p w14:paraId="3CBC57DB"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・職業教育のマネジメント及び中期計画策定に関するインターネット・文献調査途中経過</w:t>
            </w:r>
          </w:p>
          <w:p w14:paraId="20833458"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・中期計画を含む職業教育のマネジメントに関するヒアリング項目案及び依頼文</w:t>
            </w:r>
          </w:p>
          <w:p w14:paraId="647BC7E4" w14:textId="77777777" w:rsidR="006D5969" w:rsidRPr="006D5969" w:rsidRDefault="006D5969" w:rsidP="006D5969">
            <w:pPr>
              <w:rPr>
                <w:rFonts w:asciiTheme="majorEastAsia" w:eastAsiaTheme="majorEastAsia" w:hAnsiTheme="majorEastAsia" w:cs="Arial" w:hint="eastAsia"/>
                <w:color w:val="1D1C1D"/>
                <w:sz w:val="24"/>
                <w:szCs w:val="24"/>
                <w:shd w:val="clear" w:color="auto" w:fill="FFFFFF"/>
              </w:rPr>
            </w:pPr>
            <w:r w:rsidRPr="006D5969">
              <w:rPr>
                <w:rFonts w:asciiTheme="majorEastAsia" w:eastAsiaTheme="majorEastAsia" w:hAnsiTheme="majorEastAsia" w:cs="Arial" w:hint="eastAsia"/>
                <w:color w:val="1D1C1D"/>
                <w:sz w:val="24"/>
                <w:szCs w:val="24"/>
                <w:shd w:val="clear" w:color="auto" w:fill="FFFFFF"/>
              </w:rPr>
              <w:t xml:space="preserve">　の2点について随時Slack上にアップする予定→修正等の指摘をお願いします。</w:t>
            </w:r>
          </w:p>
          <w:p w14:paraId="7BB0714E" w14:textId="77777777" w:rsidR="006D5969" w:rsidRDefault="006D5969" w:rsidP="006D5969">
            <w:pPr>
              <w:rPr>
                <w:rFonts w:asciiTheme="majorEastAsia" w:eastAsiaTheme="majorEastAsia" w:hAnsiTheme="majorEastAsia" w:cs="Arial"/>
                <w:color w:val="1D1C1D"/>
                <w:sz w:val="24"/>
                <w:szCs w:val="24"/>
                <w:shd w:val="clear" w:color="auto" w:fill="FFFFFF"/>
              </w:rPr>
            </w:pPr>
          </w:p>
          <w:p w14:paraId="69BA99D9" w14:textId="08A869FD" w:rsidR="00923748" w:rsidRDefault="00923748"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7686B8EA" w14:textId="0AA4812E" w:rsidR="00923748" w:rsidRDefault="00923748"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・学校関係者評価の運用ガイドラインの案件で3校をヒアリングする選定基準はどのようなことものか（林）</w:t>
            </w:r>
          </w:p>
          <w:p w14:paraId="0E53A224" w14:textId="779648A4" w:rsidR="00923748" w:rsidRDefault="00923748"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・好事例については、アンケート等で情報収集する。選定基準に関してはアンケートと文献調査を通して検討する。</w:t>
            </w:r>
            <w:r w:rsidR="00F96BC3">
              <w:rPr>
                <w:rFonts w:asciiTheme="majorEastAsia" w:eastAsiaTheme="majorEastAsia" w:hAnsiTheme="majorEastAsia" w:cs="Arial" w:hint="eastAsia"/>
                <w:color w:val="1D1C1D"/>
                <w:sz w:val="24"/>
                <w:szCs w:val="24"/>
                <w:shd w:val="clear" w:color="auto" w:fill="FFFFFF"/>
              </w:rPr>
              <w:t>職業教育のマネジメント調査の中にもその選定等に関連する事項を含めていきたい。（五十部）</w:t>
            </w:r>
          </w:p>
          <w:p w14:paraId="1CAFAF0F" w14:textId="3FC83721" w:rsidR="00F96BC3" w:rsidRDefault="00F96BC3"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・ホームページ上での公開は、毎年苦労している。内容面で選定基準になるかわからないが、公開されている項目についてはある程度検討内容が拾えると思う。（谷）</w:t>
            </w:r>
          </w:p>
          <w:p w14:paraId="67CCFB1C" w14:textId="14A72688" w:rsidR="00923748" w:rsidRDefault="00F96BC3"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・議事録も簡素化している部分が多い可能性がある。（林）</w:t>
            </w:r>
          </w:p>
          <w:p w14:paraId="7FC7C4E3" w14:textId="29737CD9" w:rsidR="00F96BC3" w:rsidRDefault="00F96BC3"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・中期計画を作っている学校は結構あると予測している。インターネット検索からある程度先進事例をピックアップできると思う。（冨田）</w:t>
            </w:r>
          </w:p>
          <w:p w14:paraId="7FDE9B32" w14:textId="256348AD" w:rsidR="00F96BC3" w:rsidRDefault="00F96BC3"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規模感をある程度念頭に入れたほうが良い。大規模校と単科の学校では取り組み内容に差がある。大規模校の取り組みを小規模校に提示しても取り組めるか疑問である。学校関係者評価を評価者が実際に行っているのかは重要。（山根）</w:t>
            </w:r>
          </w:p>
          <w:p w14:paraId="5CF65DA9" w14:textId="1F52EF36" w:rsidR="00F96BC3" w:rsidRDefault="00F96BC3"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40C72">
              <w:rPr>
                <w:rFonts w:asciiTheme="majorEastAsia" w:eastAsiaTheme="majorEastAsia" w:hAnsiTheme="majorEastAsia" w:cs="Arial" w:hint="eastAsia"/>
                <w:color w:val="1D1C1D"/>
                <w:sz w:val="24"/>
                <w:szCs w:val="24"/>
                <w:shd w:val="clear" w:color="auto" w:fill="FFFFFF"/>
              </w:rPr>
              <w:t>規模、分野、エリアは大事だと感じている。（松本）</w:t>
            </w:r>
          </w:p>
          <w:p w14:paraId="6566D138" w14:textId="51167B80" w:rsidR="00F96BC3" w:rsidRPr="00340C72" w:rsidRDefault="00340C72"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としては、大都市圏というよりは、地方の学校にフォーカスしてスタンダードモデルを作っていきたい。職業教育のマネジメントはマネジメントしているのか、実行しているのかが重要。実質化がポイント。（岡村）</w:t>
            </w:r>
          </w:p>
          <w:p w14:paraId="1E028E29" w14:textId="0A466214" w:rsidR="00340C72" w:rsidRDefault="00340C72"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の調査をするときにはフェイスの部分である程度分類を設計しておくことが大事。ヒアリングのサンプリングの取り方の中では、大規模校はマネジメントサイクルを回すことは比較的やり易いが規模の小さい中小規模の専修学校にとっては、困難なことが想定される。このあたりの工面や外部機関をどのように利用しているのか等が重要ではないか。また、失敗事例等も集めることが重要だと考えるし。何が行われていることが成功事例であるということをしっかりと情報収集する必要がある。専修学校で成功事例が見つけられないとしたら他の学校種も視野に入れると良いデータがとれる気がする。（稲永）</w:t>
            </w:r>
          </w:p>
          <w:p w14:paraId="387A4405" w14:textId="089321AD" w:rsidR="002E52F0" w:rsidRDefault="002E52F0"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手順書を作るなら、有効性を担保していけないと思うし、各校には実効性をもってマネジメントサイクルを回していただくことが重要。皆さん同様に規模と周りの環境については区分して集計する必要がある。（氏部）</w:t>
            </w:r>
          </w:p>
          <w:p w14:paraId="2541FD00" w14:textId="64E74772" w:rsidR="00340C72" w:rsidRDefault="002E52F0"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・ガイドライン、手順書、マニュアルはそれなりに存在しているが、それが理想系になっているかについては疑問である。（沖）</w:t>
            </w:r>
          </w:p>
          <w:p w14:paraId="0F6D88E6" w14:textId="13CA8E86" w:rsidR="00340C72" w:rsidRDefault="002E52F0"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・アンケート項目についてご意見はありますか？（五十部）</w:t>
            </w:r>
          </w:p>
          <w:p w14:paraId="6CF1F779" w14:textId="7852F899" w:rsidR="00340C72" w:rsidRDefault="002E52F0"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もそもアンケート送り先である職業実践専門課程のリストを作るためには2週間程度の時間が必要となる。また、印刷等についても1週間程度の時間がかかることを念頭においてほしい。また夏休み等の予定を考えておく必要がある。（飯塚）</w:t>
            </w:r>
          </w:p>
          <w:p w14:paraId="4272190C" w14:textId="2E32B13A" w:rsidR="002E52F0" w:rsidRDefault="002E52F0"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w:t>
            </w:r>
            <w:r w:rsidR="001D69BC">
              <w:rPr>
                <w:rFonts w:asciiTheme="majorEastAsia" w:eastAsiaTheme="majorEastAsia" w:hAnsiTheme="majorEastAsia" w:cs="Arial" w:hint="eastAsia"/>
                <w:color w:val="1D1C1D"/>
                <w:sz w:val="24"/>
                <w:szCs w:val="24"/>
                <w:shd w:val="clear" w:color="auto" w:fill="FFFFFF"/>
              </w:rPr>
              <w:t>大学の調査がベースになってアンケート項目が設計されている印象である。今回の調査目的は何なのかを明確にする必要がある。（岡村）</w:t>
            </w:r>
          </w:p>
          <w:p w14:paraId="5CB2DD5F" w14:textId="41B99654" w:rsidR="002E52F0" w:rsidRDefault="001D69BC"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・中期計画をどのように作っているのかを明確にしたい。（五十部）</w:t>
            </w:r>
          </w:p>
          <w:p w14:paraId="33E47950" w14:textId="1AD75C40" w:rsidR="002E52F0" w:rsidRDefault="001D69BC"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をそもそも作っている学校がどの程度いるのかが疑問である。内部質保証・職業教育のマネジメント関係を前の方で質問したほうが良い。三菱総研でも調査を実施するために私たちはさらに細部に関して調査をする必要がある。職業教育の観点から企業との関係性もしっかり聞くことが重要だと思う。情報開示や情報提供に関してもしっかりと聞いていく必要がある。誰を対象として何を情報発信しているのかなどがそれにあたる。抽象的な質問は専門学校に対してあまり有効ではない感じがする。（岡村）</w:t>
            </w:r>
          </w:p>
          <w:p w14:paraId="55BCAE12" w14:textId="4710F1FA" w:rsidR="002E52F0" w:rsidRDefault="001D69BC"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・y</w:t>
            </w:r>
            <w:r>
              <w:rPr>
                <w:rFonts w:asciiTheme="majorEastAsia" w:eastAsiaTheme="majorEastAsia" w:hAnsiTheme="majorEastAsia" w:cs="Arial"/>
                <w:color w:val="1D1C1D"/>
                <w:sz w:val="24"/>
                <w:szCs w:val="24"/>
                <w:shd w:val="clear" w:color="auto" w:fill="FFFFFF"/>
              </w:rPr>
              <w:t>es or no</w:t>
            </w:r>
            <w:r>
              <w:rPr>
                <w:rFonts w:asciiTheme="majorEastAsia" w:eastAsiaTheme="majorEastAsia" w:hAnsiTheme="majorEastAsia" w:cs="Arial" w:hint="eastAsia"/>
                <w:color w:val="1D1C1D"/>
                <w:sz w:val="24"/>
                <w:szCs w:val="24"/>
                <w:shd w:val="clear" w:color="auto" w:fill="FFFFFF"/>
              </w:rPr>
              <w:t xml:space="preserve">　だけの設問ではなく。その逃げ道を作っておくことも大事。（松本）</w:t>
            </w:r>
          </w:p>
          <w:p w14:paraId="3159EFED" w14:textId="28F5F000" w:rsidR="002E52F0" w:rsidRDefault="001D69BC"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・スケジュールに関しては、リスケする。意見のある方はSlackにて投稿をお願いします。（五十部）</w:t>
            </w:r>
          </w:p>
          <w:p w14:paraId="0A0C47EC" w14:textId="3A72DB04" w:rsidR="00340C72" w:rsidRPr="00340C72" w:rsidRDefault="001D69BC"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・ヒアリング等については、調査結果を踏まえて今後検討していきたい。</w:t>
            </w:r>
            <w:r w:rsidR="004D768B">
              <w:rPr>
                <w:rFonts w:asciiTheme="majorEastAsia" w:eastAsiaTheme="majorEastAsia" w:hAnsiTheme="majorEastAsia" w:cs="Arial" w:hint="eastAsia"/>
                <w:color w:val="1D1C1D"/>
                <w:sz w:val="24"/>
                <w:szCs w:val="24"/>
                <w:shd w:val="clear" w:color="auto" w:fill="FFFFFF"/>
              </w:rPr>
              <w:t>次回委員会にて具体化していきたい。</w:t>
            </w:r>
            <w:r>
              <w:rPr>
                <w:rFonts w:asciiTheme="majorEastAsia" w:eastAsiaTheme="majorEastAsia" w:hAnsiTheme="majorEastAsia" w:cs="Arial" w:hint="eastAsia"/>
                <w:color w:val="1D1C1D"/>
                <w:sz w:val="24"/>
                <w:szCs w:val="24"/>
                <w:shd w:val="clear" w:color="auto" w:fill="FFFFFF"/>
              </w:rPr>
              <w:t>（五十部）</w:t>
            </w:r>
          </w:p>
          <w:p w14:paraId="6409B677" w14:textId="77777777" w:rsidR="00F96BC3" w:rsidRPr="00340C72" w:rsidRDefault="00F96BC3" w:rsidP="006D5969">
            <w:pPr>
              <w:rPr>
                <w:rFonts w:asciiTheme="majorEastAsia" w:eastAsiaTheme="majorEastAsia" w:hAnsiTheme="majorEastAsia" w:cs="Arial" w:hint="eastAsia"/>
                <w:color w:val="1D1C1D"/>
                <w:sz w:val="24"/>
                <w:szCs w:val="24"/>
                <w:shd w:val="clear" w:color="auto" w:fill="FFFFFF"/>
              </w:rPr>
            </w:pPr>
          </w:p>
          <w:p w14:paraId="3AF7CABA" w14:textId="57147E21" w:rsidR="006D5969" w:rsidRPr="006D5969" w:rsidRDefault="00923748" w:rsidP="006D596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6D5969" w:rsidRPr="006D5969">
              <w:rPr>
                <w:rFonts w:asciiTheme="majorEastAsia" w:eastAsiaTheme="majorEastAsia" w:hAnsiTheme="majorEastAsia" w:cs="Arial" w:hint="eastAsia"/>
                <w:color w:val="1D1C1D"/>
                <w:sz w:val="24"/>
                <w:szCs w:val="24"/>
                <w:shd w:val="clear" w:color="auto" w:fill="FFFFFF"/>
              </w:rPr>
              <w:t>次回第2回会議の日程</w:t>
            </w:r>
          </w:p>
          <w:p w14:paraId="67B2C1D5" w14:textId="1611DB08" w:rsidR="00B81B5A" w:rsidRPr="00C954D3" w:rsidRDefault="00923748" w:rsidP="006D596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令和5年</w:t>
            </w:r>
            <w:r w:rsidR="006D5969" w:rsidRPr="006D5969">
              <w:rPr>
                <w:rFonts w:asciiTheme="majorEastAsia" w:eastAsiaTheme="majorEastAsia" w:hAnsiTheme="majorEastAsia" w:cs="Arial" w:hint="eastAsia"/>
                <w:color w:val="1D1C1D"/>
                <w:sz w:val="24"/>
                <w:szCs w:val="24"/>
                <w:shd w:val="clear" w:color="auto" w:fill="FFFFFF"/>
              </w:rPr>
              <w:t>9月4日(月)13時～15時、場所、方法は調整中</w:t>
            </w: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5FB1D421" w14:textId="77777777" w:rsidR="00EC596C"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D01516">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回事業推進委員会資料</w:t>
            </w:r>
          </w:p>
          <w:p w14:paraId="604C0401" w14:textId="77777777" w:rsidR="000811B4" w:rsidRDefault="000811B4"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969">
              <w:rPr>
                <w:rFonts w:asciiTheme="majorEastAsia" w:eastAsiaTheme="majorEastAsia" w:hAnsiTheme="majorEastAsia" w:hint="eastAsia"/>
                <w:sz w:val="24"/>
                <w:szCs w:val="24"/>
              </w:rPr>
              <w:t>共通基盤整備事業ガントチャート</w:t>
            </w:r>
          </w:p>
          <w:p w14:paraId="083FC7AF" w14:textId="77777777" w:rsidR="006D5969" w:rsidRDefault="006D5969"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・職業教育のマネジメントおよび中期計画策定に関するインターネット・文献調査</w:t>
            </w:r>
          </w:p>
          <w:p w14:paraId="60C45AD6" w14:textId="6B415E1A" w:rsidR="006D5969" w:rsidRPr="00C954D3" w:rsidDel="0062003E" w:rsidRDefault="006D5969" w:rsidP="003D17C7">
            <w:pPr>
              <w:rPr>
                <w:rFonts w:asciiTheme="majorEastAsia" w:eastAsiaTheme="majorEastAsia" w:hAnsiTheme="majorEastAsia" w:hint="eastAsia"/>
                <w:sz w:val="24"/>
                <w:szCs w:val="24"/>
              </w:rPr>
            </w:pPr>
          </w:p>
        </w:tc>
      </w:tr>
    </w:tbl>
    <w:p w14:paraId="07EDD0A6" w14:textId="21A417FD"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6A20" w14:textId="77777777" w:rsidR="00AC5C87" w:rsidRDefault="00AC5C87">
      <w:r>
        <w:separator/>
      </w:r>
    </w:p>
  </w:endnote>
  <w:endnote w:type="continuationSeparator" w:id="0">
    <w:p w14:paraId="04298127" w14:textId="77777777" w:rsidR="00AC5C87" w:rsidRDefault="00AC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700C" w14:textId="77777777" w:rsidR="00AC5C87" w:rsidRDefault="00AC5C87">
      <w:r>
        <w:separator/>
      </w:r>
    </w:p>
  </w:footnote>
  <w:footnote w:type="continuationSeparator" w:id="0">
    <w:p w14:paraId="64F78CF5" w14:textId="77777777" w:rsidR="00AC5C87" w:rsidRDefault="00AC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6403879">
    <w:abstractNumId w:val="13"/>
  </w:num>
  <w:num w:numId="2" w16cid:durableId="1338575726">
    <w:abstractNumId w:val="6"/>
  </w:num>
  <w:num w:numId="3" w16cid:durableId="722483524">
    <w:abstractNumId w:val="0"/>
  </w:num>
  <w:num w:numId="4" w16cid:durableId="192889915">
    <w:abstractNumId w:val="5"/>
  </w:num>
  <w:num w:numId="5" w16cid:durableId="1277180185">
    <w:abstractNumId w:val="9"/>
  </w:num>
  <w:num w:numId="6" w16cid:durableId="541287696">
    <w:abstractNumId w:val="1"/>
  </w:num>
  <w:num w:numId="7" w16cid:durableId="1114321701">
    <w:abstractNumId w:val="12"/>
  </w:num>
  <w:num w:numId="8" w16cid:durableId="237133427">
    <w:abstractNumId w:val="7"/>
  </w:num>
  <w:num w:numId="9" w16cid:durableId="1172068251">
    <w:abstractNumId w:val="2"/>
  </w:num>
  <w:num w:numId="10" w16cid:durableId="1744520807">
    <w:abstractNumId w:val="10"/>
  </w:num>
  <w:num w:numId="11" w16cid:durableId="741410738">
    <w:abstractNumId w:val="11"/>
  </w:num>
  <w:num w:numId="12" w16cid:durableId="2118718689">
    <w:abstractNumId w:val="3"/>
  </w:num>
  <w:num w:numId="13" w16cid:durableId="1118992812">
    <w:abstractNumId w:val="4"/>
  </w:num>
  <w:num w:numId="14" w16cid:durableId="794181752">
    <w:abstractNumId w:val="8"/>
  </w:num>
  <w:num w:numId="15" w16cid:durableId="5767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07A"/>
    <w:rsid w:val="000229F2"/>
    <w:rsid w:val="000320EE"/>
    <w:rsid w:val="00045B7E"/>
    <w:rsid w:val="00045DC7"/>
    <w:rsid w:val="0004670F"/>
    <w:rsid w:val="00047AEE"/>
    <w:rsid w:val="00061579"/>
    <w:rsid w:val="00061890"/>
    <w:rsid w:val="00063060"/>
    <w:rsid w:val="00063849"/>
    <w:rsid w:val="00066E79"/>
    <w:rsid w:val="0006742E"/>
    <w:rsid w:val="0007517B"/>
    <w:rsid w:val="000811B4"/>
    <w:rsid w:val="0008556A"/>
    <w:rsid w:val="00092E5A"/>
    <w:rsid w:val="00094AF1"/>
    <w:rsid w:val="0009561A"/>
    <w:rsid w:val="00097261"/>
    <w:rsid w:val="000A10E9"/>
    <w:rsid w:val="000A141C"/>
    <w:rsid w:val="000A2B3F"/>
    <w:rsid w:val="000A7A9D"/>
    <w:rsid w:val="000B777A"/>
    <w:rsid w:val="000C2194"/>
    <w:rsid w:val="000D1FBD"/>
    <w:rsid w:val="000D3833"/>
    <w:rsid w:val="000D4103"/>
    <w:rsid w:val="000F62C2"/>
    <w:rsid w:val="00111D89"/>
    <w:rsid w:val="00133C60"/>
    <w:rsid w:val="001372A5"/>
    <w:rsid w:val="0014784F"/>
    <w:rsid w:val="00147A03"/>
    <w:rsid w:val="001504F4"/>
    <w:rsid w:val="00150563"/>
    <w:rsid w:val="00151201"/>
    <w:rsid w:val="00156BA3"/>
    <w:rsid w:val="00160479"/>
    <w:rsid w:val="00160AC8"/>
    <w:rsid w:val="001611DC"/>
    <w:rsid w:val="00162185"/>
    <w:rsid w:val="00163CD4"/>
    <w:rsid w:val="001709A9"/>
    <w:rsid w:val="00172A69"/>
    <w:rsid w:val="00173718"/>
    <w:rsid w:val="00176960"/>
    <w:rsid w:val="00180E4C"/>
    <w:rsid w:val="00181570"/>
    <w:rsid w:val="0018528C"/>
    <w:rsid w:val="00193822"/>
    <w:rsid w:val="00195C89"/>
    <w:rsid w:val="001A0D5D"/>
    <w:rsid w:val="001A13B2"/>
    <w:rsid w:val="001A3184"/>
    <w:rsid w:val="001B2699"/>
    <w:rsid w:val="001C3360"/>
    <w:rsid w:val="001D2AEF"/>
    <w:rsid w:val="001D69BC"/>
    <w:rsid w:val="001E1FAD"/>
    <w:rsid w:val="001E2CA9"/>
    <w:rsid w:val="001F2B2C"/>
    <w:rsid w:val="001F39EF"/>
    <w:rsid w:val="001F5F89"/>
    <w:rsid w:val="001F6C04"/>
    <w:rsid w:val="001F6FF2"/>
    <w:rsid w:val="002106D5"/>
    <w:rsid w:val="00224F1A"/>
    <w:rsid w:val="0023269E"/>
    <w:rsid w:val="00236BAE"/>
    <w:rsid w:val="00244ABA"/>
    <w:rsid w:val="00244BA3"/>
    <w:rsid w:val="002454CA"/>
    <w:rsid w:val="00252936"/>
    <w:rsid w:val="00252A15"/>
    <w:rsid w:val="002604BA"/>
    <w:rsid w:val="00263326"/>
    <w:rsid w:val="00270653"/>
    <w:rsid w:val="00270D97"/>
    <w:rsid w:val="00271718"/>
    <w:rsid w:val="0027177F"/>
    <w:rsid w:val="0027629E"/>
    <w:rsid w:val="00276540"/>
    <w:rsid w:val="00283715"/>
    <w:rsid w:val="0028441D"/>
    <w:rsid w:val="002915E0"/>
    <w:rsid w:val="002944D2"/>
    <w:rsid w:val="00294A0C"/>
    <w:rsid w:val="002A6E4F"/>
    <w:rsid w:val="002B0EB3"/>
    <w:rsid w:val="002B278C"/>
    <w:rsid w:val="002B46A5"/>
    <w:rsid w:val="002C13C4"/>
    <w:rsid w:val="002C3622"/>
    <w:rsid w:val="002C48BA"/>
    <w:rsid w:val="002C74D5"/>
    <w:rsid w:val="002D1D25"/>
    <w:rsid w:val="002D59B0"/>
    <w:rsid w:val="002D67B4"/>
    <w:rsid w:val="002D6DB6"/>
    <w:rsid w:val="002E0B9D"/>
    <w:rsid w:val="002E23E3"/>
    <w:rsid w:val="002E41A8"/>
    <w:rsid w:val="002E52F0"/>
    <w:rsid w:val="002E60E4"/>
    <w:rsid w:val="002E7F16"/>
    <w:rsid w:val="003015CF"/>
    <w:rsid w:val="00303EE3"/>
    <w:rsid w:val="00313CA9"/>
    <w:rsid w:val="00315D04"/>
    <w:rsid w:val="00317295"/>
    <w:rsid w:val="0031770C"/>
    <w:rsid w:val="00321A55"/>
    <w:rsid w:val="00331E91"/>
    <w:rsid w:val="00333648"/>
    <w:rsid w:val="00333D52"/>
    <w:rsid w:val="00340C72"/>
    <w:rsid w:val="00342A91"/>
    <w:rsid w:val="00344CD4"/>
    <w:rsid w:val="0035121D"/>
    <w:rsid w:val="00352BA5"/>
    <w:rsid w:val="00352CEE"/>
    <w:rsid w:val="00353491"/>
    <w:rsid w:val="00354D8F"/>
    <w:rsid w:val="00356098"/>
    <w:rsid w:val="00357C22"/>
    <w:rsid w:val="00360392"/>
    <w:rsid w:val="003627AF"/>
    <w:rsid w:val="003634B4"/>
    <w:rsid w:val="0036659A"/>
    <w:rsid w:val="00366DF7"/>
    <w:rsid w:val="00367E97"/>
    <w:rsid w:val="00373D79"/>
    <w:rsid w:val="0038570B"/>
    <w:rsid w:val="0038676D"/>
    <w:rsid w:val="00392A99"/>
    <w:rsid w:val="0039692C"/>
    <w:rsid w:val="003A0994"/>
    <w:rsid w:val="003A2243"/>
    <w:rsid w:val="003B18CE"/>
    <w:rsid w:val="003B6E40"/>
    <w:rsid w:val="003C7DE8"/>
    <w:rsid w:val="003D172F"/>
    <w:rsid w:val="003D17C7"/>
    <w:rsid w:val="003D549C"/>
    <w:rsid w:val="003D6B5F"/>
    <w:rsid w:val="003E0AAD"/>
    <w:rsid w:val="003E2BB0"/>
    <w:rsid w:val="004030CE"/>
    <w:rsid w:val="004071D9"/>
    <w:rsid w:val="00411692"/>
    <w:rsid w:val="00411BD6"/>
    <w:rsid w:val="0041381C"/>
    <w:rsid w:val="004172D1"/>
    <w:rsid w:val="0042367F"/>
    <w:rsid w:val="00426A45"/>
    <w:rsid w:val="0043122A"/>
    <w:rsid w:val="00447235"/>
    <w:rsid w:val="00451F86"/>
    <w:rsid w:val="0046294F"/>
    <w:rsid w:val="00463751"/>
    <w:rsid w:val="00466984"/>
    <w:rsid w:val="00470268"/>
    <w:rsid w:val="004713FE"/>
    <w:rsid w:val="004775BF"/>
    <w:rsid w:val="004805C1"/>
    <w:rsid w:val="004852C8"/>
    <w:rsid w:val="00486D48"/>
    <w:rsid w:val="004900E5"/>
    <w:rsid w:val="00490509"/>
    <w:rsid w:val="004962E4"/>
    <w:rsid w:val="004A0FD1"/>
    <w:rsid w:val="004B589A"/>
    <w:rsid w:val="004B5DDD"/>
    <w:rsid w:val="004B61C9"/>
    <w:rsid w:val="004B6AD7"/>
    <w:rsid w:val="004B70E1"/>
    <w:rsid w:val="004C485F"/>
    <w:rsid w:val="004D0D97"/>
    <w:rsid w:val="004D1C78"/>
    <w:rsid w:val="004D3D03"/>
    <w:rsid w:val="004D402D"/>
    <w:rsid w:val="004D5749"/>
    <w:rsid w:val="004D768B"/>
    <w:rsid w:val="004E3D25"/>
    <w:rsid w:val="004E5FEC"/>
    <w:rsid w:val="004E774F"/>
    <w:rsid w:val="004F22FD"/>
    <w:rsid w:val="004F5FA3"/>
    <w:rsid w:val="004F7047"/>
    <w:rsid w:val="0050221B"/>
    <w:rsid w:val="00502C50"/>
    <w:rsid w:val="0050310C"/>
    <w:rsid w:val="00504030"/>
    <w:rsid w:val="00524CE9"/>
    <w:rsid w:val="0052614E"/>
    <w:rsid w:val="00531328"/>
    <w:rsid w:val="00533DAF"/>
    <w:rsid w:val="00552220"/>
    <w:rsid w:val="00561C10"/>
    <w:rsid w:val="00561F00"/>
    <w:rsid w:val="005730A4"/>
    <w:rsid w:val="00585440"/>
    <w:rsid w:val="00593E98"/>
    <w:rsid w:val="005A02E6"/>
    <w:rsid w:val="005A55B3"/>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DB"/>
    <w:rsid w:val="00615C22"/>
    <w:rsid w:val="0061605D"/>
    <w:rsid w:val="0062003E"/>
    <w:rsid w:val="00621988"/>
    <w:rsid w:val="00623799"/>
    <w:rsid w:val="00631171"/>
    <w:rsid w:val="006311BE"/>
    <w:rsid w:val="00644CC8"/>
    <w:rsid w:val="00655F17"/>
    <w:rsid w:val="006611BC"/>
    <w:rsid w:val="0067690E"/>
    <w:rsid w:val="00677E2F"/>
    <w:rsid w:val="00684FC0"/>
    <w:rsid w:val="0068619F"/>
    <w:rsid w:val="00697269"/>
    <w:rsid w:val="006A1038"/>
    <w:rsid w:val="006B0C90"/>
    <w:rsid w:val="006B2EFE"/>
    <w:rsid w:val="006B4DEF"/>
    <w:rsid w:val="006C1591"/>
    <w:rsid w:val="006C3ADA"/>
    <w:rsid w:val="006C4AB6"/>
    <w:rsid w:val="006C776D"/>
    <w:rsid w:val="006D0C8A"/>
    <w:rsid w:val="006D5028"/>
    <w:rsid w:val="006D5969"/>
    <w:rsid w:val="006E3EC7"/>
    <w:rsid w:val="006E4606"/>
    <w:rsid w:val="006F4C59"/>
    <w:rsid w:val="006F56AC"/>
    <w:rsid w:val="006F60A3"/>
    <w:rsid w:val="00700442"/>
    <w:rsid w:val="007006F8"/>
    <w:rsid w:val="00703B00"/>
    <w:rsid w:val="00710740"/>
    <w:rsid w:val="00716B05"/>
    <w:rsid w:val="00724F90"/>
    <w:rsid w:val="00731727"/>
    <w:rsid w:val="00733F81"/>
    <w:rsid w:val="00751324"/>
    <w:rsid w:val="00753FC5"/>
    <w:rsid w:val="00760066"/>
    <w:rsid w:val="00763F61"/>
    <w:rsid w:val="007646FD"/>
    <w:rsid w:val="007731F4"/>
    <w:rsid w:val="00774869"/>
    <w:rsid w:val="0077730C"/>
    <w:rsid w:val="007777E8"/>
    <w:rsid w:val="007830D7"/>
    <w:rsid w:val="00786F6E"/>
    <w:rsid w:val="00794193"/>
    <w:rsid w:val="007960B5"/>
    <w:rsid w:val="007A10D9"/>
    <w:rsid w:val="007A4505"/>
    <w:rsid w:val="007A5FE4"/>
    <w:rsid w:val="007B748D"/>
    <w:rsid w:val="007C1DD1"/>
    <w:rsid w:val="007C67B2"/>
    <w:rsid w:val="007D0289"/>
    <w:rsid w:val="007D4547"/>
    <w:rsid w:val="007D6496"/>
    <w:rsid w:val="007E303E"/>
    <w:rsid w:val="007E3FFE"/>
    <w:rsid w:val="007E679E"/>
    <w:rsid w:val="007F5FBF"/>
    <w:rsid w:val="008052E0"/>
    <w:rsid w:val="008117C9"/>
    <w:rsid w:val="0081354A"/>
    <w:rsid w:val="00815A0D"/>
    <w:rsid w:val="0083721D"/>
    <w:rsid w:val="0084000B"/>
    <w:rsid w:val="008637E7"/>
    <w:rsid w:val="00865866"/>
    <w:rsid w:val="00865C97"/>
    <w:rsid w:val="00867565"/>
    <w:rsid w:val="00874B7A"/>
    <w:rsid w:val="00885C7F"/>
    <w:rsid w:val="0089325C"/>
    <w:rsid w:val="008956E2"/>
    <w:rsid w:val="008A1265"/>
    <w:rsid w:val="008A3C20"/>
    <w:rsid w:val="008A4937"/>
    <w:rsid w:val="008A4DB7"/>
    <w:rsid w:val="008A7C63"/>
    <w:rsid w:val="008B00B7"/>
    <w:rsid w:val="008B3FEA"/>
    <w:rsid w:val="008B5FA9"/>
    <w:rsid w:val="008C0E59"/>
    <w:rsid w:val="008C2305"/>
    <w:rsid w:val="008C3D21"/>
    <w:rsid w:val="008D1364"/>
    <w:rsid w:val="008D36F7"/>
    <w:rsid w:val="008D381C"/>
    <w:rsid w:val="008E1EE3"/>
    <w:rsid w:val="008E35D3"/>
    <w:rsid w:val="008E6359"/>
    <w:rsid w:val="008F121D"/>
    <w:rsid w:val="008F416C"/>
    <w:rsid w:val="0090278E"/>
    <w:rsid w:val="0090335C"/>
    <w:rsid w:val="00910843"/>
    <w:rsid w:val="0091394D"/>
    <w:rsid w:val="00923526"/>
    <w:rsid w:val="00923748"/>
    <w:rsid w:val="00925D99"/>
    <w:rsid w:val="00933194"/>
    <w:rsid w:val="00937AED"/>
    <w:rsid w:val="009439D0"/>
    <w:rsid w:val="00952999"/>
    <w:rsid w:val="009549FC"/>
    <w:rsid w:val="00955F87"/>
    <w:rsid w:val="00970787"/>
    <w:rsid w:val="009923F3"/>
    <w:rsid w:val="00992DED"/>
    <w:rsid w:val="00993DE2"/>
    <w:rsid w:val="00994847"/>
    <w:rsid w:val="00995454"/>
    <w:rsid w:val="009A0539"/>
    <w:rsid w:val="009A5060"/>
    <w:rsid w:val="009B1315"/>
    <w:rsid w:val="009C35D7"/>
    <w:rsid w:val="009C471C"/>
    <w:rsid w:val="009C5959"/>
    <w:rsid w:val="009D15C1"/>
    <w:rsid w:val="00A05132"/>
    <w:rsid w:val="00A07837"/>
    <w:rsid w:val="00A129A8"/>
    <w:rsid w:val="00A15CEE"/>
    <w:rsid w:val="00A16282"/>
    <w:rsid w:val="00A20DA7"/>
    <w:rsid w:val="00A23B5C"/>
    <w:rsid w:val="00A303C2"/>
    <w:rsid w:val="00A3184E"/>
    <w:rsid w:val="00A35225"/>
    <w:rsid w:val="00A3652B"/>
    <w:rsid w:val="00A37E11"/>
    <w:rsid w:val="00A431D2"/>
    <w:rsid w:val="00A45B25"/>
    <w:rsid w:val="00A522E1"/>
    <w:rsid w:val="00A53BF0"/>
    <w:rsid w:val="00A56A0A"/>
    <w:rsid w:val="00A70D81"/>
    <w:rsid w:val="00A70D99"/>
    <w:rsid w:val="00A72B06"/>
    <w:rsid w:val="00A73B4C"/>
    <w:rsid w:val="00A73E14"/>
    <w:rsid w:val="00A76538"/>
    <w:rsid w:val="00A76925"/>
    <w:rsid w:val="00A86009"/>
    <w:rsid w:val="00A86869"/>
    <w:rsid w:val="00A924F5"/>
    <w:rsid w:val="00AB2712"/>
    <w:rsid w:val="00AB5019"/>
    <w:rsid w:val="00AB6AFC"/>
    <w:rsid w:val="00AC0379"/>
    <w:rsid w:val="00AC1349"/>
    <w:rsid w:val="00AC5C87"/>
    <w:rsid w:val="00AC6F62"/>
    <w:rsid w:val="00AF6433"/>
    <w:rsid w:val="00B0189D"/>
    <w:rsid w:val="00B0202C"/>
    <w:rsid w:val="00B0308E"/>
    <w:rsid w:val="00B04160"/>
    <w:rsid w:val="00B21059"/>
    <w:rsid w:val="00B27E04"/>
    <w:rsid w:val="00B31201"/>
    <w:rsid w:val="00B323E2"/>
    <w:rsid w:val="00B47710"/>
    <w:rsid w:val="00B50E77"/>
    <w:rsid w:val="00B50F11"/>
    <w:rsid w:val="00B56D11"/>
    <w:rsid w:val="00B6016E"/>
    <w:rsid w:val="00B6328B"/>
    <w:rsid w:val="00B75AFA"/>
    <w:rsid w:val="00B77CA1"/>
    <w:rsid w:val="00B81B5A"/>
    <w:rsid w:val="00B81E31"/>
    <w:rsid w:val="00B847B9"/>
    <w:rsid w:val="00B87BDD"/>
    <w:rsid w:val="00B9024A"/>
    <w:rsid w:val="00B9543F"/>
    <w:rsid w:val="00BA1014"/>
    <w:rsid w:val="00BA1365"/>
    <w:rsid w:val="00BA1642"/>
    <w:rsid w:val="00BA313F"/>
    <w:rsid w:val="00BA3893"/>
    <w:rsid w:val="00BA3ED5"/>
    <w:rsid w:val="00BA3FAE"/>
    <w:rsid w:val="00BB38DC"/>
    <w:rsid w:val="00BD4186"/>
    <w:rsid w:val="00BD44C3"/>
    <w:rsid w:val="00BD4717"/>
    <w:rsid w:val="00BE0464"/>
    <w:rsid w:val="00BF1117"/>
    <w:rsid w:val="00BF1BE2"/>
    <w:rsid w:val="00BF7EE4"/>
    <w:rsid w:val="00C060DE"/>
    <w:rsid w:val="00C10322"/>
    <w:rsid w:val="00C12C2D"/>
    <w:rsid w:val="00C175B1"/>
    <w:rsid w:val="00C21314"/>
    <w:rsid w:val="00C22204"/>
    <w:rsid w:val="00C2684F"/>
    <w:rsid w:val="00C35954"/>
    <w:rsid w:val="00C426C0"/>
    <w:rsid w:val="00C4698E"/>
    <w:rsid w:val="00C47656"/>
    <w:rsid w:val="00C675C4"/>
    <w:rsid w:val="00C703D4"/>
    <w:rsid w:val="00C717C5"/>
    <w:rsid w:val="00C719C9"/>
    <w:rsid w:val="00C71A72"/>
    <w:rsid w:val="00C7629A"/>
    <w:rsid w:val="00C7710B"/>
    <w:rsid w:val="00C801D1"/>
    <w:rsid w:val="00C823DE"/>
    <w:rsid w:val="00C8280F"/>
    <w:rsid w:val="00C85DC2"/>
    <w:rsid w:val="00C93218"/>
    <w:rsid w:val="00C954D3"/>
    <w:rsid w:val="00C9601F"/>
    <w:rsid w:val="00CA40E2"/>
    <w:rsid w:val="00CA7E1C"/>
    <w:rsid w:val="00CA7FB7"/>
    <w:rsid w:val="00CA7FCF"/>
    <w:rsid w:val="00CB0340"/>
    <w:rsid w:val="00CB5D51"/>
    <w:rsid w:val="00CC1E01"/>
    <w:rsid w:val="00CD3437"/>
    <w:rsid w:val="00CD4072"/>
    <w:rsid w:val="00CD6E0B"/>
    <w:rsid w:val="00CE0285"/>
    <w:rsid w:val="00CE23CF"/>
    <w:rsid w:val="00CE45F1"/>
    <w:rsid w:val="00CE5A1A"/>
    <w:rsid w:val="00CF4076"/>
    <w:rsid w:val="00CF7E08"/>
    <w:rsid w:val="00D01516"/>
    <w:rsid w:val="00D04403"/>
    <w:rsid w:val="00D1173B"/>
    <w:rsid w:val="00D1279B"/>
    <w:rsid w:val="00D1321E"/>
    <w:rsid w:val="00D213C5"/>
    <w:rsid w:val="00D33016"/>
    <w:rsid w:val="00D33A4D"/>
    <w:rsid w:val="00D5098B"/>
    <w:rsid w:val="00D51EC7"/>
    <w:rsid w:val="00D70349"/>
    <w:rsid w:val="00D763C7"/>
    <w:rsid w:val="00D92B33"/>
    <w:rsid w:val="00D96719"/>
    <w:rsid w:val="00D9701D"/>
    <w:rsid w:val="00DA22DE"/>
    <w:rsid w:val="00DA2C0F"/>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B1C"/>
    <w:rsid w:val="00E034BB"/>
    <w:rsid w:val="00E14F41"/>
    <w:rsid w:val="00E3157F"/>
    <w:rsid w:val="00E35679"/>
    <w:rsid w:val="00E373FB"/>
    <w:rsid w:val="00E4044A"/>
    <w:rsid w:val="00E41A51"/>
    <w:rsid w:val="00E428BF"/>
    <w:rsid w:val="00E47C7F"/>
    <w:rsid w:val="00E571ED"/>
    <w:rsid w:val="00E5779B"/>
    <w:rsid w:val="00E62FA6"/>
    <w:rsid w:val="00E63E55"/>
    <w:rsid w:val="00E6468E"/>
    <w:rsid w:val="00E71536"/>
    <w:rsid w:val="00E71D67"/>
    <w:rsid w:val="00E73767"/>
    <w:rsid w:val="00E7535A"/>
    <w:rsid w:val="00E77349"/>
    <w:rsid w:val="00E7786E"/>
    <w:rsid w:val="00E8140D"/>
    <w:rsid w:val="00E829D3"/>
    <w:rsid w:val="00E86642"/>
    <w:rsid w:val="00E96C48"/>
    <w:rsid w:val="00EA4F82"/>
    <w:rsid w:val="00EA5686"/>
    <w:rsid w:val="00EA65B1"/>
    <w:rsid w:val="00EA7A0E"/>
    <w:rsid w:val="00EA7AB5"/>
    <w:rsid w:val="00EB10A0"/>
    <w:rsid w:val="00EB3281"/>
    <w:rsid w:val="00EB4B10"/>
    <w:rsid w:val="00EB56B5"/>
    <w:rsid w:val="00EC115F"/>
    <w:rsid w:val="00EC151E"/>
    <w:rsid w:val="00EC32C8"/>
    <w:rsid w:val="00EC596C"/>
    <w:rsid w:val="00ED1C0C"/>
    <w:rsid w:val="00EE7213"/>
    <w:rsid w:val="00EF641A"/>
    <w:rsid w:val="00F0506F"/>
    <w:rsid w:val="00F05282"/>
    <w:rsid w:val="00F12153"/>
    <w:rsid w:val="00F23F6F"/>
    <w:rsid w:val="00F257BE"/>
    <w:rsid w:val="00F3103E"/>
    <w:rsid w:val="00F4399C"/>
    <w:rsid w:val="00F46611"/>
    <w:rsid w:val="00F52B32"/>
    <w:rsid w:val="00F53B09"/>
    <w:rsid w:val="00F54C8D"/>
    <w:rsid w:val="00F55F13"/>
    <w:rsid w:val="00F564AE"/>
    <w:rsid w:val="00F672C5"/>
    <w:rsid w:val="00F70018"/>
    <w:rsid w:val="00F709D7"/>
    <w:rsid w:val="00F71889"/>
    <w:rsid w:val="00F814BA"/>
    <w:rsid w:val="00F82A22"/>
    <w:rsid w:val="00F93A11"/>
    <w:rsid w:val="00F943A8"/>
    <w:rsid w:val="00F96BC3"/>
    <w:rsid w:val="00FA15B3"/>
    <w:rsid w:val="00FA5F18"/>
    <w:rsid w:val="00FB0CF8"/>
    <w:rsid w:val="00FB629B"/>
    <w:rsid w:val="00FC2726"/>
    <w:rsid w:val="00FC6193"/>
    <w:rsid w:val="00FD19B9"/>
    <w:rsid w:val="00FD1B26"/>
    <w:rsid w:val="00FD1F67"/>
    <w:rsid w:val="00FD40DD"/>
    <w:rsid w:val="00FD6176"/>
    <w:rsid w:val="00FD6AD8"/>
    <w:rsid w:val="00FE15AF"/>
    <w:rsid w:val="00FE273D"/>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4</Pages>
  <Words>486</Words>
  <Characters>2772</Characters>
  <Application>Microsoft Office Word</Application>
  <DocSecurity>0</DocSecurity>
  <Lines>23</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395</cp:revision>
  <dcterms:created xsi:type="dcterms:W3CDTF">2020-08-27T04:52:00Z</dcterms:created>
  <dcterms:modified xsi:type="dcterms:W3CDTF">2023-11-03T07:52:00Z</dcterms:modified>
</cp:coreProperties>
</file>